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E1BA8" w14:textId="77777777" w:rsidR="00F814EC" w:rsidRPr="00A24AF2" w:rsidRDefault="00E01207" w:rsidP="003C2078">
      <w:pPr>
        <w:pStyle w:val="Rubrik"/>
        <w:spacing w:after="100" w:afterAutospacing="1"/>
        <w:rPr>
          <w:sz w:val="24"/>
          <w:szCs w:val="24"/>
          <w:lang w:val="en-US"/>
        </w:rPr>
      </w:pPr>
      <w:proofErr w:type="spellStart"/>
      <w:r w:rsidRPr="003C2078">
        <w:rPr>
          <w:sz w:val="40"/>
          <w:szCs w:val="40"/>
          <w:lang w:val="en-US"/>
        </w:rPr>
        <w:t>Sammanfattning</w:t>
      </w:r>
      <w:proofErr w:type="spellEnd"/>
      <w:r w:rsidRPr="003C2078">
        <w:rPr>
          <w:sz w:val="40"/>
          <w:szCs w:val="40"/>
          <w:lang w:val="en-US"/>
        </w:rPr>
        <w:t>: Why Good Projects Fail Anyway</w:t>
      </w:r>
      <w:r w:rsidR="00A24AF2">
        <w:rPr>
          <w:sz w:val="40"/>
          <w:szCs w:val="40"/>
          <w:lang w:val="en-US"/>
        </w:rPr>
        <w:t xml:space="preserve"> </w:t>
      </w:r>
      <w:proofErr w:type="spellStart"/>
      <w:r w:rsidR="00A24AF2">
        <w:rPr>
          <w:sz w:val="24"/>
          <w:szCs w:val="24"/>
          <w:lang w:val="en-US"/>
        </w:rPr>
        <w:t>Skriven</w:t>
      </w:r>
      <w:proofErr w:type="spellEnd"/>
      <w:r w:rsidR="00A24AF2">
        <w:rPr>
          <w:sz w:val="24"/>
          <w:szCs w:val="24"/>
          <w:lang w:val="en-US"/>
        </w:rPr>
        <w:t xml:space="preserve"> </w:t>
      </w:r>
      <w:proofErr w:type="spellStart"/>
      <w:r w:rsidR="00A24AF2">
        <w:rPr>
          <w:sz w:val="24"/>
          <w:szCs w:val="24"/>
          <w:lang w:val="en-US"/>
        </w:rPr>
        <w:t>a</w:t>
      </w:r>
      <w:bookmarkStart w:id="0" w:name="_GoBack"/>
      <w:bookmarkEnd w:id="0"/>
      <w:r w:rsidR="00A24AF2">
        <w:rPr>
          <w:sz w:val="24"/>
          <w:szCs w:val="24"/>
          <w:lang w:val="en-US"/>
        </w:rPr>
        <w:t>v</w:t>
      </w:r>
      <w:proofErr w:type="spellEnd"/>
      <w:r w:rsidR="00A24AF2">
        <w:rPr>
          <w:sz w:val="24"/>
          <w:szCs w:val="24"/>
          <w:lang w:val="en-US"/>
        </w:rPr>
        <w:t xml:space="preserve"> Jimmy </w:t>
      </w:r>
      <w:proofErr w:type="spellStart"/>
      <w:r w:rsidR="00A24AF2">
        <w:rPr>
          <w:sz w:val="24"/>
          <w:szCs w:val="24"/>
          <w:lang w:val="en-US"/>
        </w:rPr>
        <w:t>Wallentin</w:t>
      </w:r>
      <w:proofErr w:type="spellEnd"/>
    </w:p>
    <w:p w14:paraId="5A87C130" w14:textId="77777777" w:rsidR="00E01207" w:rsidRDefault="003C2078" w:rsidP="003C2078">
      <w:pPr>
        <w:spacing w:after="0"/>
      </w:pPr>
      <w:r w:rsidRPr="003C2078">
        <w:rPr>
          <w:b/>
        </w:rPr>
        <w:t xml:space="preserve">Inledning: </w:t>
      </w:r>
      <w:r w:rsidRPr="003C2078">
        <w:t xml:space="preserve">Stora projekt misslyckas ofta pga att den traditionella approachen till projektledning leder till att focus tas bort från slutresultatet, och istället fokuserar på att utveckla rekommendationer, nya teknologier och dellösningar på problem. </w:t>
      </w:r>
    </w:p>
    <w:p w14:paraId="250B4161" w14:textId="77777777" w:rsidR="003C2078" w:rsidRDefault="003C2078" w:rsidP="003C2078">
      <w:pPr>
        <w:spacing w:after="0"/>
      </w:pPr>
    </w:p>
    <w:p w14:paraId="3BD7F224" w14:textId="77777777" w:rsidR="003C2078" w:rsidRDefault="003C2078" w:rsidP="003C2078">
      <w:pPr>
        <w:spacing w:after="0"/>
      </w:pPr>
      <w:r>
        <w:rPr>
          <w:b/>
        </w:rPr>
        <w:t>White Space Risks:</w:t>
      </w:r>
      <w:r>
        <w:t xml:space="preserve"> aktiviteter som inte förutspås behöver uträttas utan som dyker upp allteftersom.</w:t>
      </w:r>
    </w:p>
    <w:p w14:paraId="667128FD" w14:textId="77777777" w:rsidR="003C2078" w:rsidRDefault="003C2078" w:rsidP="003C2078">
      <w:pPr>
        <w:spacing w:after="0"/>
      </w:pPr>
      <w:r>
        <w:rPr>
          <w:b/>
        </w:rPr>
        <w:t xml:space="preserve">Integration Risk: </w:t>
      </w:r>
      <w:r>
        <w:t>de delaktiviteter som man utfört riskerar att inte kunna pusslas ihop.</w:t>
      </w:r>
    </w:p>
    <w:p w14:paraId="1E3E70EA" w14:textId="77777777" w:rsidR="003C2078" w:rsidRDefault="003C2078" w:rsidP="003C2078">
      <w:pPr>
        <w:spacing w:after="0"/>
      </w:pPr>
    </w:p>
    <w:p w14:paraId="5C7E9646" w14:textId="77777777" w:rsidR="00536151" w:rsidRPr="00536151" w:rsidRDefault="00536151" w:rsidP="00536151">
      <w:pPr>
        <w:pStyle w:val="Liststycke"/>
        <w:numPr>
          <w:ilvl w:val="0"/>
          <w:numId w:val="1"/>
        </w:numPr>
        <w:spacing w:after="0"/>
        <w:rPr>
          <w:color w:val="00B050"/>
        </w:rPr>
      </w:pPr>
      <w:r>
        <w:rPr>
          <w:b/>
          <w:color w:val="00B050"/>
        </w:rPr>
        <w:t xml:space="preserve">Lösning: </w:t>
      </w:r>
      <w:r>
        <w:t>Rapid-results-initiative: små team med ansvar för ett projekt med samma mål som det stora hela projektet fast i miniformat, där leveranser sker på kort tid.</w:t>
      </w:r>
    </w:p>
    <w:p w14:paraId="7F57F064" w14:textId="77777777" w:rsidR="007E4CD0" w:rsidRDefault="007E4CD0" w:rsidP="00536151">
      <w:pPr>
        <w:spacing w:after="0"/>
        <w:rPr>
          <w:color w:val="FF0000"/>
        </w:rPr>
      </w:pPr>
    </w:p>
    <w:p w14:paraId="6BAE1AEC" w14:textId="77777777" w:rsidR="002C7151" w:rsidRDefault="00536151" w:rsidP="00536151">
      <w:pPr>
        <w:spacing w:after="0"/>
      </w:pPr>
      <w:r>
        <w:rPr>
          <w:color w:val="FF0000"/>
        </w:rPr>
        <w:t xml:space="preserve">Ex: </w:t>
      </w:r>
      <w:r>
        <w:t xml:space="preserve">Ett företag ska förbättra sin kundkontakt. Klassisk projektledning: ett team undersöker </w:t>
      </w:r>
      <w:r w:rsidR="00A0361A">
        <w:t xml:space="preserve">mjuvara, en annan undersöker och utformar utbildningar etc. RRI (rapid-results-initiative): ett team undersöker en mindre grupp hos företaget med mål att öka omsättning med 25% =&gt; Tar hänsyn till alla faktorer som påverkar. Delarna pusslas ihop direkt och av samma människor, och man undviker de två riskerna. </w:t>
      </w:r>
    </w:p>
    <w:p w14:paraId="114BAD79" w14:textId="77777777" w:rsidR="002C7151" w:rsidRDefault="002C7151" w:rsidP="002C7151">
      <w:pPr>
        <w:pStyle w:val="Rubrik1"/>
      </w:pPr>
      <w:r>
        <w:t>RRI-team är:</w:t>
      </w:r>
    </w:p>
    <w:p w14:paraId="1F4AB76D" w14:textId="77777777" w:rsidR="002C7151" w:rsidRPr="002C7151" w:rsidRDefault="002C7151" w:rsidP="002C7151">
      <w:pPr>
        <w:pStyle w:val="Liststycke"/>
        <w:numPr>
          <w:ilvl w:val="0"/>
          <w:numId w:val="4"/>
        </w:numPr>
        <w:spacing w:after="0"/>
        <w:rPr>
          <w:b/>
        </w:rPr>
      </w:pPr>
      <w:r w:rsidRPr="002C7151">
        <w:rPr>
          <w:b/>
          <w:color w:val="00CC00"/>
        </w:rPr>
        <w:t>Resultatinriktade</w:t>
      </w:r>
      <w:r>
        <w:t xml:space="preserve"> (mer fokus på faktiskta resultat, även om de är små, hellre än rekommendationer och analyser. Bra av 3 anledningar:</w:t>
      </w:r>
    </w:p>
    <w:p w14:paraId="106B9A7B" w14:textId="77777777" w:rsidR="00FA47E9" w:rsidRDefault="00FA47E9" w:rsidP="002C7151">
      <w:pPr>
        <w:pStyle w:val="Liststycke"/>
        <w:numPr>
          <w:ilvl w:val="0"/>
          <w:numId w:val="6"/>
        </w:numPr>
        <w:spacing w:after="0"/>
      </w:pPr>
      <w:r>
        <w:t>Man kan testa om r</w:t>
      </w:r>
      <w:r w:rsidR="002C7151">
        <w:t>esultaten</w:t>
      </w:r>
      <w:r>
        <w:t xml:space="preserve"> kommer bidra till det långsiktiga målet.</w:t>
      </w:r>
    </w:p>
    <w:p w14:paraId="0B1217E9" w14:textId="77777777" w:rsidR="002C7151" w:rsidRDefault="00FA47E9" w:rsidP="002C7151">
      <w:pPr>
        <w:pStyle w:val="Liststycke"/>
        <w:numPr>
          <w:ilvl w:val="0"/>
          <w:numId w:val="6"/>
        </w:numPr>
        <w:spacing w:after="0"/>
      </w:pPr>
      <w:r>
        <w:t>Det åstadkommer faktiska fördelar kortsiktigt</w:t>
      </w:r>
      <w:r w:rsidR="002C7151">
        <w:t xml:space="preserve"> </w:t>
      </w:r>
      <w:r>
        <w:t xml:space="preserve"> (oberoende av det stora perspektivet)</w:t>
      </w:r>
    </w:p>
    <w:p w14:paraId="502BF419" w14:textId="77777777" w:rsidR="00FA47E9" w:rsidRPr="002C7151" w:rsidRDefault="00FA47E9" w:rsidP="002C7151">
      <w:pPr>
        <w:pStyle w:val="Liststycke"/>
        <w:numPr>
          <w:ilvl w:val="0"/>
          <w:numId w:val="6"/>
        </w:numPr>
        <w:spacing w:after="0"/>
      </w:pPr>
      <w:r>
        <w:t>Det är belönande för projektmedlemmarna att leverera faktiska resultat.</w:t>
      </w:r>
    </w:p>
    <w:p w14:paraId="41405499" w14:textId="77777777" w:rsidR="002C7151" w:rsidRPr="002C7151" w:rsidRDefault="002C7151" w:rsidP="002C7151">
      <w:pPr>
        <w:pStyle w:val="Liststycke"/>
        <w:numPr>
          <w:ilvl w:val="0"/>
          <w:numId w:val="4"/>
        </w:numPr>
        <w:spacing w:after="0"/>
        <w:rPr>
          <w:b/>
        </w:rPr>
      </w:pPr>
      <w:r w:rsidRPr="002C7151">
        <w:rPr>
          <w:b/>
          <w:color w:val="00CC00"/>
        </w:rPr>
        <w:t>Vertikala</w:t>
      </w:r>
      <w:r>
        <w:t xml:space="preserve"> (</w:t>
      </w:r>
      <w:r w:rsidR="00FA47E9">
        <w:t xml:space="preserve">de arbetar med flera aktiviteter samtidigt, ett ”snitt” av flera horisontella aktiviteter på en tidslinje. </w:t>
      </w:r>
    </w:p>
    <w:p w14:paraId="5BFA528A" w14:textId="77777777" w:rsidR="002C7151" w:rsidRPr="002C7151" w:rsidRDefault="002C7151" w:rsidP="002C7151">
      <w:pPr>
        <w:pStyle w:val="Liststycke"/>
        <w:numPr>
          <w:ilvl w:val="0"/>
          <w:numId w:val="4"/>
        </w:numPr>
        <w:spacing w:after="0"/>
        <w:rPr>
          <w:b/>
          <w:color w:val="00CC00"/>
        </w:rPr>
      </w:pPr>
      <w:r w:rsidRPr="002C7151">
        <w:rPr>
          <w:b/>
          <w:color w:val="00CC00"/>
        </w:rPr>
        <w:t>Snabba</w:t>
      </w:r>
      <w:r w:rsidR="00FA47E9">
        <w:rPr>
          <w:b/>
          <w:color w:val="00CC00"/>
        </w:rPr>
        <w:t xml:space="preserve"> </w:t>
      </w:r>
      <w:r w:rsidR="00FA47E9">
        <w:t>(Max 100 dagar per projekt. Fördelar: leder till en känsla av personlig utmaning för projektmedlemmarna, gör att de känner en känsla av nödvändighet. Jämför: TentaP. Ett mål långt bort, lätt att slappa i början för att ta igen det senare på projektet).</w:t>
      </w:r>
    </w:p>
    <w:p w14:paraId="2D3D539F" w14:textId="77777777" w:rsidR="002C7151" w:rsidRDefault="002C7151" w:rsidP="002C7151">
      <w:pPr>
        <w:spacing w:after="0"/>
        <w:rPr>
          <w:b/>
        </w:rPr>
      </w:pPr>
    </w:p>
    <w:p w14:paraId="24BDCC49" w14:textId="77777777" w:rsidR="002C7151" w:rsidRPr="00F471B6" w:rsidRDefault="00F471B6" w:rsidP="002C7151">
      <w:pPr>
        <w:spacing w:after="0"/>
        <w:rPr>
          <w:b/>
          <w:color w:val="FF0000"/>
        </w:rPr>
      </w:pPr>
      <w:r>
        <w:rPr>
          <w:b/>
        </w:rPr>
        <w:t xml:space="preserve">RRI sprider ut ansvaret för riskerna med White space och Integration på samtliga projektmedlemmar istället för endast på beställaren/PL! </w:t>
      </w:r>
      <w:r>
        <w:rPr>
          <w:b/>
          <w:color w:val="FF0000"/>
        </w:rPr>
        <w:t>Leder också till att PL måste ”släppa taget” om sina projektmedlemmar och låta dem arbeta mer självständigt.</w:t>
      </w:r>
    </w:p>
    <w:p w14:paraId="2052D7F9" w14:textId="77777777" w:rsidR="00F471B6" w:rsidRDefault="00F471B6" w:rsidP="002C7151">
      <w:pPr>
        <w:spacing w:after="0"/>
        <w:rPr>
          <w:b/>
        </w:rPr>
      </w:pPr>
    </w:p>
    <w:p w14:paraId="253441ED" w14:textId="77777777" w:rsidR="00F471B6" w:rsidRPr="00F471B6" w:rsidRDefault="00F471B6" w:rsidP="002C7151">
      <w:pPr>
        <w:spacing w:after="0"/>
        <w:rPr>
          <w:b/>
        </w:rPr>
      </w:pPr>
    </w:p>
    <w:sectPr w:rsidR="00F471B6" w:rsidRPr="00F471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21110"/>
    <w:multiLevelType w:val="hybridMultilevel"/>
    <w:tmpl w:val="E1286F4A"/>
    <w:lvl w:ilvl="0" w:tplc="EF38C75A">
      <w:start w:val="1"/>
      <w:numFmt w:val="decimal"/>
      <w:lvlText w:val="%1."/>
      <w:lvlJc w:val="left"/>
      <w:pPr>
        <w:ind w:left="720" w:hanging="360"/>
      </w:pPr>
      <w:rPr>
        <w:rFonts w:hint="default"/>
        <w:b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DA73780"/>
    <w:multiLevelType w:val="hybridMultilevel"/>
    <w:tmpl w:val="39FCD8B0"/>
    <w:lvl w:ilvl="0" w:tplc="5FF808CE">
      <w:start w:val="1"/>
      <w:numFmt w:val="bullet"/>
      <w:lvlText w:val="-"/>
      <w:lvlJc w:val="left"/>
      <w:pPr>
        <w:ind w:left="1080" w:hanging="360"/>
      </w:pPr>
      <w:rPr>
        <w:rFonts w:ascii="Calibri" w:eastAsiaTheme="minorHAnsi" w:hAnsi="Calibri" w:cstheme="minorBidi" w:hint="default"/>
        <w:color w:val="00CC0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25097B1F"/>
    <w:multiLevelType w:val="hybridMultilevel"/>
    <w:tmpl w:val="1DE8D488"/>
    <w:lvl w:ilvl="0" w:tplc="D7661D9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05D39B9"/>
    <w:multiLevelType w:val="hybridMultilevel"/>
    <w:tmpl w:val="AEF80726"/>
    <w:lvl w:ilvl="0" w:tplc="7A1AAA74">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73646D1"/>
    <w:multiLevelType w:val="hybridMultilevel"/>
    <w:tmpl w:val="918AD9E8"/>
    <w:lvl w:ilvl="0" w:tplc="5E067DC6">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6AAB7795"/>
    <w:multiLevelType w:val="hybridMultilevel"/>
    <w:tmpl w:val="FC2A7908"/>
    <w:lvl w:ilvl="0" w:tplc="E0081208">
      <w:start w:val="1"/>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6A"/>
    <w:rsid w:val="002C7151"/>
    <w:rsid w:val="003C2078"/>
    <w:rsid w:val="004E1FDE"/>
    <w:rsid w:val="00536151"/>
    <w:rsid w:val="00641FF2"/>
    <w:rsid w:val="00691B24"/>
    <w:rsid w:val="007A5856"/>
    <w:rsid w:val="007E4CD0"/>
    <w:rsid w:val="00877E6A"/>
    <w:rsid w:val="00A0361A"/>
    <w:rsid w:val="00A24AF2"/>
    <w:rsid w:val="00E01207"/>
    <w:rsid w:val="00F471B6"/>
    <w:rsid w:val="00FA47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9A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2C71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E012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E01207"/>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536151"/>
    <w:pPr>
      <w:ind w:left="720"/>
      <w:contextualSpacing/>
    </w:pPr>
  </w:style>
  <w:style w:type="character" w:customStyle="1" w:styleId="Rubrik1Char">
    <w:name w:val="Rubrik 1 Char"/>
    <w:basedOn w:val="Standardstycketeckensnitt"/>
    <w:link w:val="Rubrik1"/>
    <w:uiPriority w:val="9"/>
    <w:rsid w:val="002C715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331</Words>
  <Characters>1756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Max Fischer</cp:lastModifiedBy>
  <cp:revision>9</cp:revision>
  <dcterms:created xsi:type="dcterms:W3CDTF">2014-03-13T12:23:00Z</dcterms:created>
  <dcterms:modified xsi:type="dcterms:W3CDTF">2016-11-16T08:05:00Z</dcterms:modified>
</cp:coreProperties>
</file>