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0A216" w14:textId="77777777" w:rsidR="00F1039E" w:rsidRPr="004D50C2" w:rsidRDefault="001A5B6A">
      <w:pPr>
        <w:rPr>
          <w:b/>
        </w:rPr>
      </w:pPr>
      <w:r w:rsidRPr="004D50C2">
        <w:rPr>
          <w:b/>
        </w:rPr>
        <w:t>Jordabalken</w:t>
      </w:r>
    </w:p>
    <w:p w14:paraId="3B46FCAF" w14:textId="670BCC03" w:rsidR="001A5B6A" w:rsidRPr="004D50C2" w:rsidRDefault="00EC318C" w:rsidP="001A5B6A">
      <w:r w:rsidRPr="004D50C2">
        <w:rPr>
          <w:b/>
        </w:rPr>
        <w:t>1 kap 1§</w:t>
      </w:r>
      <w:r w:rsidRPr="004D50C2">
        <w:t xml:space="preserve"> </w:t>
      </w:r>
      <w:proofErr w:type="gramStart"/>
      <w:r w:rsidRPr="004D50C2">
        <w:t>J</w:t>
      </w:r>
      <w:r w:rsidRPr="004D50C2">
        <w:rPr>
          <w:b/>
        </w:rPr>
        <w:t>B</w:t>
      </w:r>
      <w:r w:rsidRPr="004D50C2">
        <w:t xml:space="preserve"> </w:t>
      </w:r>
      <w:r>
        <w:t xml:space="preserve"> -</w:t>
      </w:r>
      <w:proofErr w:type="gramEnd"/>
      <w:r>
        <w:t xml:space="preserve"> </w:t>
      </w:r>
      <w:r w:rsidR="00205DF0" w:rsidRPr="004D50C2">
        <w:t xml:space="preserve">Fast egendom </w:t>
      </w:r>
    </w:p>
    <w:p w14:paraId="2D58A57C" w14:textId="4A9E6B07" w:rsidR="001A5B6A" w:rsidRPr="004D50C2" w:rsidRDefault="00EC318C" w:rsidP="001A5B6A">
      <w:r w:rsidRPr="004D50C2">
        <w:rPr>
          <w:b/>
        </w:rPr>
        <w:t xml:space="preserve">2 kap 1§ </w:t>
      </w:r>
      <w:proofErr w:type="gramStart"/>
      <w:r w:rsidRPr="004D50C2">
        <w:rPr>
          <w:b/>
        </w:rPr>
        <w:t>JB</w:t>
      </w:r>
      <w:r w:rsidRPr="004D50C2">
        <w:t xml:space="preserve"> </w:t>
      </w:r>
      <w:r>
        <w:t xml:space="preserve"> -</w:t>
      </w:r>
      <w:proofErr w:type="gramEnd"/>
      <w:r>
        <w:t xml:space="preserve"> </w:t>
      </w:r>
      <w:r w:rsidR="00205DF0" w:rsidRPr="004D50C2">
        <w:t xml:space="preserve">Fast egendom </w:t>
      </w:r>
    </w:p>
    <w:p w14:paraId="3CD14CB4" w14:textId="77777777" w:rsidR="001A5B6A" w:rsidRPr="004D50C2" w:rsidRDefault="001A5B6A" w:rsidP="001A5B6A">
      <w:pPr>
        <w:pStyle w:val="Liststycke"/>
        <w:numPr>
          <w:ilvl w:val="0"/>
          <w:numId w:val="1"/>
        </w:numPr>
        <w:rPr>
          <w:b/>
        </w:rPr>
      </w:pPr>
      <w:r w:rsidRPr="004D50C2">
        <w:rPr>
          <w:b/>
        </w:rPr>
        <w:t>Köp – Giltigt avtal</w:t>
      </w:r>
    </w:p>
    <w:p w14:paraId="44787A3F" w14:textId="77777777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t xml:space="preserve">Fast egendom </w:t>
      </w:r>
      <w:r w:rsidRPr="004D50C2">
        <w:rPr>
          <w:b/>
        </w:rPr>
        <w:t>(1:1 JB, 2 kap JB/4 kap JB)</w:t>
      </w:r>
    </w:p>
    <w:p w14:paraId="5CF68918" w14:textId="77777777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t xml:space="preserve">Lös egendom </w:t>
      </w:r>
      <w:r w:rsidRPr="004D50C2">
        <w:rPr>
          <w:b/>
        </w:rPr>
        <w:t>(</w:t>
      </w:r>
      <w:proofErr w:type="spellStart"/>
      <w:r w:rsidRPr="004D50C2">
        <w:rPr>
          <w:b/>
        </w:rPr>
        <w:t>köpL</w:t>
      </w:r>
      <w:proofErr w:type="spellEnd"/>
      <w:r w:rsidRPr="004D50C2">
        <w:rPr>
          <w:b/>
        </w:rPr>
        <w:t>, 1990:931)</w:t>
      </w:r>
      <w:r w:rsidRPr="004D50C2">
        <w:t xml:space="preserve"> </w:t>
      </w:r>
    </w:p>
    <w:p w14:paraId="78F63F1F" w14:textId="77777777" w:rsidR="001A5B6A" w:rsidRPr="004D50C2" w:rsidRDefault="001A5B6A"/>
    <w:p w14:paraId="19E08D90" w14:textId="77777777" w:rsidR="001A5B6A" w:rsidRPr="004D50C2" w:rsidRDefault="001A5B6A">
      <w:pPr>
        <w:rPr>
          <w:b/>
        </w:rPr>
      </w:pPr>
      <w:r w:rsidRPr="004D50C2">
        <w:rPr>
          <w:b/>
        </w:rPr>
        <w:t>Avtalslagen</w:t>
      </w:r>
    </w:p>
    <w:p w14:paraId="56A3862F" w14:textId="77777777" w:rsidR="001A5B6A" w:rsidRPr="004D50C2" w:rsidRDefault="001A5B6A" w:rsidP="001A5B6A">
      <w:pPr>
        <w:pStyle w:val="Liststycke"/>
        <w:numPr>
          <w:ilvl w:val="0"/>
          <w:numId w:val="3"/>
        </w:numPr>
        <w:rPr>
          <w:b/>
        </w:rPr>
      </w:pPr>
      <w:r w:rsidRPr="004D50C2">
        <w:rPr>
          <w:b/>
        </w:rPr>
        <w:t>Hur avtal ingås?</w:t>
      </w:r>
    </w:p>
    <w:p w14:paraId="5A5F8DBE" w14:textId="77777777" w:rsidR="001A5B6A" w:rsidRPr="004D50C2" w:rsidRDefault="001A5B6A" w:rsidP="001A5B6A">
      <w:pPr>
        <w:pStyle w:val="Liststycke"/>
        <w:numPr>
          <w:ilvl w:val="0"/>
          <w:numId w:val="2"/>
        </w:numPr>
        <w:rPr>
          <w:b/>
        </w:rPr>
      </w:pPr>
      <w:r w:rsidRPr="004D50C2">
        <w:t xml:space="preserve">Löftesprincipen </w:t>
      </w:r>
      <w:r w:rsidRPr="004D50C2">
        <w:rPr>
          <w:b/>
        </w:rPr>
        <w:t xml:space="preserve">(1§ 1st </w:t>
      </w:r>
      <w:proofErr w:type="spellStart"/>
      <w:r w:rsidRPr="004D50C2">
        <w:rPr>
          <w:b/>
        </w:rPr>
        <w:t>AvtL</w:t>
      </w:r>
      <w:proofErr w:type="spellEnd"/>
      <w:r w:rsidRPr="004D50C2">
        <w:rPr>
          <w:b/>
        </w:rPr>
        <w:t>)</w:t>
      </w:r>
    </w:p>
    <w:p w14:paraId="1ECD959B" w14:textId="3A7CC083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t>Vid köp av fast- och lös egendom gäller inte löftesprincipen. Då gäller istället form</w:t>
      </w:r>
      <w:r w:rsidR="00EC318C">
        <w:t>al</w:t>
      </w:r>
      <w:r w:rsidRPr="004D50C2">
        <w:t xml:space="preserve">savtalet </w:t>
      </w:r>
      <w:r w:rsidRPr="004D50C2">
        <w:rPr>
          <w:b/>
        </w:rPr>
        <w:t xml:space="preserve">(1§ 3st </w:t>
      </w:r>
      <w:proofErr w:type="spellStart"/>
      <w:r w:rsidRPr="004D50C2">
        <w:rPr>
          <w:b/>
        </w:rPr>
        <w:t>avtL</w:t>
      </w:r>
      <w:proofErr w:type="spellEnd"/>
      <w:r w:rsidRPr="004D50C2">
        <w:rPr>
          <w:b/>
        </w:rPr>
        <w:t>, 4:1 JB)</w:t>
      </w:r>
    </w:p>
    <w:p w14:paraId="10CD5DA9" w14:textId="224BD352" w:rsidR="00D7044F" w:rsidRPr="0061142C" w:rsidRDefault="00D7044F" w:rsidP="00D7044F">
      <w:pPr>
        <w:pStyle w:val="Liststycke"/>
        <w:numPr>
          <w:ilvl w:val="0"/>
          <w:numId w:val="3"/>
        </w:numPr>
        <w:rPr>
          <w:b/>
          <w:i/>
        </w:rPr>
      </w:pPr>
      <w:r w:rsidRPr="0061142C">
        <w:rPr>
          <w:b/>
        </w:rPr>
        <w:t>2kap</w:t>
      </w:r>
      <w:r w:rsidRPr="0061142C">
        <w:rPr>
          <w:b/>
          <w:i/>
        </w:rPr>
        <w:t xml:space="preserve"> – </w:t>
      </w:r>
      <w:r w:rsidRPr="0061142C">
        <w:rPr>
          <w:b/>
        </w:rPr>
        <w:t>Fullmakter</w:t>
      </w:r>
    </w:p>
    <w:p w14:paraId="62721615" w14:textId="3DE50489" w:rsidR="00D7044F" w:rsidRPr="004D50C2" w:rsidRDefault="00D7044F" w:rsidP="00D7044F">
      <w:pPr>
        <w:pStyle w:val="Liststycke"/>
        <w:numPr>
          <w:ilvl w:val="0"/>
          <w:numId w:val="2"/>
        </w:numPr>
      </w:pPr>
      <w:r w:rsidRPr="004D50C2">
        <w:rPr>
          <w:b/>
        </w:rPr>
        <w:t>10§ 1 st</w:t>
      </w:r>
      <w:r w:rsidRPr="004D50C2">
        <w:t>. – Fullmakts giltighet</w:t>
      </w:r>
    </w:p>
    <w:p w14:paraId="40D86FBF" w14:textId="64DD946F" w:rsidR="00D7044F" w:rsidRPr="004D50C2" w:rsidRDefault="00D7044F" w:rsidP="00D7044F">
      <w:pPr>
        <w:pStyle w:val="Liststycke"/>
        <w:numPr>
          <w:ilvl w:val="0"/>
          <w:numId w:val="2"/>
        </w:numPr>
      </w:pPr>
      <w:r w:rsidRPr="004D50C2">
        <w:rPr>
          <w:b/>
        </w:rPr>
        <w:t>10§ 2st</w:t>
      </w:r>
      <w:r w:rsidRPr="004D50C2">
        <w:t>. – Ställningsfullmakt</w:t>
      </w:r>
    </w:p>
    <w:p w14:paraId="15EBD430" w14:textId="6AD691AC" w:rsidR="00D7044F" w:rsidRPr="004D50C2" w:rsidRDefault="00D7044F" w:rsidP="00D7044F">
      <w:pPr>
        <w:pStyle w:val="Liststycke"/>
        <w:numPr>
          <w:ilvl w:val="0"/>
          <w:numId w:val="2"/>
        </w:numPr>
      </w:pPr>
      <w:r w:rsidRPr="004D50C2">
        <w:rPr>
          <w:b/>
        </w:rPr>
        <w:t xml:space="preserve">11§ 1st. </w:t>
      </w:r>
      <w:r w:rsidRPr="004D50C2">
        <w:t>– Självständig fullmakt: ond och god tro</w:t>
      </w:r>
    </w:p>
    <w:p w14:paraId="75278760" w14:textId="77777777" w:rsidR="00EC318C" w:rsidRDefault="00D7044F" w:rsidP="00EC318C">
      <w:pPr>
        <w:pStyle w:val="Liststycke"/>
        <w:numPr>
          <w:ilvl w:val="0"/>
          <w:numId w:val="2"/>
        </w:numPr>
      </w:pPr>
      <w:r w:rsidRPr="004D50C2">
        <w:rPr>
          <w:b/>
        </w:rPr>
        <w:t>11§ 2st</w:t>
      </w:r>
      <w:r w:rsidRPr="004D50C2">
        <w:t>. – Ofullständig fullmakt: ond och god tro</w:t>
      </w:r>
    </w:p>
    <w:p w14:paraId="07E8483A" w14:textId="08815175" w:rsidR="00EC318C" w:rsidRPr="004D50C2" w:rsidRDefault="00EC318C" w:rsidP="00EC318C">
      <w:pPr>
        <w:pStyle w:val="Liststycke"/>
        <w:numPr>
          <w:ilvl w:val="0"/>
          <w:numId w:val="2"/>
        </w:numPr>
      </w:pPr>
      <w:r w:rsidRPr="004D50C2">
        <w:rPr>
          <w:b/>
        </w:rPr>
        <w:t>18§</w:t>
      </w:r>
      <w:r w:rsidRPr="004D50C2">
        <w:t xml:space="preserve"> - uppdragsfullmakt</w:t>
      </w:r>
    </w:p>
    <w:p w14:paraId="239453CC" w14:textId="2C34AB82" w:rsidR="00D7044F" w:rsidRPr="004D50C2" w:rsidRDefault="00D7044F" w:rsidP="00EC318C">
      <w:pPr>
        <w:pStyle w:val="Liststycke"/>
      </w:pPr>
    </w:p>
    <w:p w14:paraId="0E387E10" w14:textId="77777777" w:rsidR="00EC318C" w:rsidRPr="004D50C2" w:rsidRDefault="00EC318C" w:rsidP="00EC318C">
      <w:pPr>
        <w:pStyle w:val="Liststycke"/>
        <w:numPr>
          <w:ilvl w:val="0"/>
          <w:numId w:val="3"/>
        </w:numPr>
      </w:pPr>
      <w:r w:rsidRPr="004D50C2">
        <w:rPr>
          <w:b/>
        </w:rPr>
        <w:t xml:space="preserve">3 kap. </w:t>
      </w:r>
      <w:proofErr w:type="spellStart"/>
      <w:r w:rsidRPr="004D50C2">
        <w:rPr>
          <w:b/>
        </w:rPr>
        <w:t>AvtL</w:t>
      </w:r>
      <w:proofErr w:type="spellEnd"/>
      <w:r w:rsidRPr="004D50C2">
        <w:rPr>
          <w:b/>
        </w:rPr>
        <w:t xml:space="preserve"> </w:t>
      </w:r>
      <w:r w:rsidRPr="004D50C2">
        <w:t xml:space="preserve">- Avtals ogiltighet </w:t>
      </w:r>
    </w:p>
    <w:p w14:paraId="2848EF2D" w14:textId="77777777" w:rsidR="00EC318C" w:rsidRPr="004D50C2" w:rsidRDefault="00EC318C" w:rsidP="00EC318C">
      <w:pPr>
        <w:pStyle w:val="Liststycke"/>
        <w:numPr>
          <w:ilvl w:val="0"/>
          <w:numId w:val="2"/>
        </w:numPr>
      </w:pPr>
      <w:r w:rsidRPr="004D50C2">
        <w:rPr>
          <w:b/>
        </w:rPr>
        <w:t xml:space="preserve">32§ 1 </w:t>
      </w:r>
      <w:proofErr w:type="spellStart"/>
      <w:r w:rsidRPr="004D50C2">
        <w:rPr>
          <w:b/>
        </w:rPr>
        <w:t>st</w:t>
      </w:r>
      <w:proofErr w:type="spellEnd"/>
      <w:r w:rsidRPr="004D50C2">
        <w:t xml:space="preserve"> – Förklaringsmisstag ifrån rättshandlarens sida</w:t>
      </w:r>
    </w:p>
    <w:p w14:paraId="110C5024" w14:textId="77777777" w:rsidR="00EC318C" w:rsidRPr="004D50C2" w:rsidRDefault="00EC318C" w:rsidP="00EC318C">
      <w:pPr>
        <w:pStyle w:val="Liststycke"/>
        <w:numPr>
          <w:ilvl w:val="0"/>
          <w:numId w:val="2"/>
        </w:numPr>
      </w:pPr>
      <w:r w:rsidRPr="004D50C2">
        <w:rPr>
          <w:b/>
        </w:rPr>
        <w:t xml:space="preserve">32§ 2 </w:t>
      </w:r>
      <w:proofErr w:type="spellStart"/>
      <w:r w:rsidRPr="004D50C2">
        <w:rPr>
          <w:b/>
        </w:rPr>
        <w:t>st</w:t>
      </w:r>
      <w:proofErr w:type="spellEnd"/>
      <w:r w:rsidRPr="004D50C2">
        <w:t xml:space="preserve"> – </w:t>
      </w:r>
      <w:proofErr w:type="spellStart"/>
      <w:r w:rsidRPr="004D50C2">
        <w:t>Befordringsfel</w:t>
      </w:r>
      <w:proofErr w:type="spellEnd"/>
      <w:r w:rsidRPr="004D50C2">
        <w:t>/Förvanskning – misstag av någon annan</w:t>
      </w:r>
    </w:p>
    <w:p w14:paraId="206B30CC" w14:textId="77777777" w:rsidR="00EC318C" w:rsidRPr="004D50C2" w:rsidRDefault="00EC318C" w:rsidP="00EC318C">
      <w:pPr>
        <w:pStyle w:val="Liststycke"/>
        <w:numPr>
          <w:ilvl w:val="0"/>
          <w:numId w:val="2"/>
        </w:numPr>
      </w:pPr>
      <w:proofErr w:type="gramStart"/>
      <w:r w:rsidRPr="004D50C2">
        <w:rPr>
          <w:b/>
        </w:rPr>
        <w:t>33§</w:t>
      </w:r>
      <w:r w:rsidRPr="004D50C2">
        <w:t xml:space="preserve">  -</w:t>
      </w:r>
      <w:proofErr w:type="gramEnd"/>
      <w:r w:rsidRPr="004D50C2">
        <w:t xml:space="preserve"> I strid mot tro och heder</w:t>
      </w:r>
    </w:p>
    <w:p w14:paraId="4B3BD308" w14:textId="77777777" w:rsidR="00EC318C" w:rsidRPr="004D50C2" w:rsidRDefault="00EC318C" w:rsidP="00EC318C">
      <w:pPr>
        <w:pStyle w:val="Liststycke"/>
        <w:numPr>
          <w:ilvl w:val="0"/>
          <w:numId w:val="2"/>
        </w:numPr>
      </w:pPr>
      <w:r w:rsidRPr="004D50C2">
        <w:rPr>
          <w:b/>
        </w:rPr>
        <w:t>36§</w:t>
      </w:r>
      <w:r w:rsidRPr="004D50C2">
        <w:t xml:space="preserve"> - oskäliga avtal</w:t>
      </w:r>
      <w:bookmarkStart w:id="0" w:name="_GoBack"/>
      <w:bookmarkEnd w:id="0"/>
    </w:p>
    <w:p w14:paraId="4FF11E25" w14:textId="77777777" w:rsidR="001A5B6A" w:rsidRPr="004D50C2" w:rsidRDefault="001A5B6A"/>
    <w:p w14:paraId="624FDFE7" w14:textId="77777777" w:rsidR="00DF42BA" w:rsidRDefault="00DF42BA" w:rsidP="00DF42BA">
      <w:pPr>
        <w:rPr>
          <w:b/>
        </w:rPr>
      </w:pPr>
      <w:proofErr w:type="spellStart"/>
      <w:r>
        <w:rPr>
          <w:b/>
        </w:rPr>
        <w:t>Köplagen</w:t>
      </w:r>
      <w:proofErr w:type="spellEnd"/>
    </w:p>
    <w:p w14:paraId="555D5946" w14:textId="2D4D9C1A" w:rsidR="001A5B6A" w:rsidRPr="00DF42BA" w:rsidRDefault="001A5B6A" w:rsidP="00DF42BA">
      <w:pPr>
        <w:rPr>
          <w:b/>
        </w:rPr>
      </w:pPr>
      <w:r w:rsidRPr="00DF42BA">
        <w:rPr>
          <w:b/>
        </w:rPr>
        <w:t>1§</w:t>
      </w:r>
      <w:r w:rsidRPr="004D50C2">
        <w:t xml:space="preserve"> Köp av lös egendom</w:t>
      </w:r>
    </w:p>
    <w:p w14:paraId="7936C73D" w14:textId="77777777" w:rsidR="001A5B6A" w:rsidRPr="004D50C2" w:rsidRDefault="001A5B6A" w:rsidP="00DF42BA">
      <w:r w:rsidRPr="00DF42BA">
        <w:rPr>
          <w:b/>
        </w:rPr>
        <w:t>2§</w:t>
      </w:r>
      <w:r w:rsidRPr="004D50C2">
        <w:t xml:space="preserve"> 1st tillverkningsavtal </w:t>
      </w:r>
    </w:p>
    <w:p w14:paraId="6C6C87F7" w14:textId="77777777" w:rsidR="00DF42BA" w:rsidRDefault="001A5B6A" w:rsidP="00DF42BA">
      <w:r w:rsidRPr="00DF42BA">
        <w:rPr>
          <w:b/>
        </w:rPr>
        <w:t>2s</w:t>
      </w:r>
      <w:r w:rsidRPr="004D50C2">
        <w:t xml:space="preserve">t </w:t>
      </w:r>
      <w:proofErr w:type="gramStart"/>
      <w:r w:rsidRPr="004D50C2">
        <w:t>ej</w:t>
      </w:r>
      <w:proofErr w:type="gramEnd"/>
      <w:r w:rsidRPr="004D50C2">
        <w:t xml:space="preserve"> tjänsteavtal</w:t>
      </w:r>
      <w:r w:rsidR="00DF42BA">
        <w:t xml:space="preserve"> </w:t>
      </w:r>
    </w:p>
    <w:p w14:paraId="5270A8D6" w14:textId="1AA90113" w:rsidR="001A5B6A" w:rsidRPr="004D50C2" w:rsidRDefault="00DF42BA" w:rsidP="00DF42BA">
      <w:proofErr w:type="gramStart"/>
      <w:r>
        <w:t>-</w:t>
      </w:r>
      <w:proofErr w:type="gramEnd"/>
      <w:r>
        <w:t xml:space="preserve"> </w:t>
      </w:r>
      <w:r w:rsidR="001A5B6A" w:rsidRPr="004D50C2">
        <w:t>Detta handlar om vem som tillhandahåller materialet.</w:t>
      </w:r>
    </w:p>
    <w:p w14:paraId="470A09AF" w14:textId="330BF37F" w:rsidR="001A5B6A" w:rsidRPr="004D50C2" w:rsidRDefault="00DF42BA" w:rsidP="00DF42BA">
      <w:proofErr w:type="gramStart"/>
      <w:r>
        <w:t>-</w:t>
      </w:r>
      <w:proofErr w:type="gramEnd"/>
      <w:r>
        <w:t xml:space="preserve"> </w:t>
      </w:r>
      <w:r w:rsidR="001A5B6A" w:rsidRPr="004D50C2">
        <w:t>Säljare</w:t>
      </w:r>
      <w:r w:rsidR="001A5B6A" w:rsidRPr="004D50C2">
        <w:sym w:font="Wingdings" w:char="F0E0"/>
      </w:r>
      <w:proofErr w:type="spellStart"/>
      <w:r w:rsidR="001A5B6A" w:rsidRPr="004D50C2">
        <w:t>KöpL</w:t>
      </w:r>
      <w:proofErr w:type="spellEnd"/>
    </w:p>
    <w:p w14:paraId="672266A6" w14:textId="77777777" w:rsidR="001A5B6A" w:rsidRPr="004D50C2" w:rsidRDefault="001A5B6A" w:rsidP="00DF42BA">
      <w:r w:rsidRPr="00DF42BA">
        <w:rPr>
          <w:b/>
        </w:rPr>
        <w:t>3§ Dispositiv</w:t>
      </w:r>
      <w:r w:rsidRPr="004D50C2">
        <w:t xml:space="preserve"> – Denna går att övertala bort. Detta gäller i denna ordning:</w:t>
      </w:r>
    </w:p>
    <w:p w14:paraId="2DC8D39C" w14:textId="77777777" w:rsidR="001A5B6A" w:rsidRPr="004D50C2" w:rsidRDefault="001A5B6A" w:rsidP="001A5B6A">
      <w:pPr>
        <w:pStyle w:val="Liststycke"/>
        <w:numPr>
          <w:ilvl w:val="0"/>
          <w:numId w:val="4"/>
        </w:numPr>
      </w:pPr>
      <w:r w:rsidRPr="004D50C2">
        <w:t>Parternas individuellas avtal går först (muntligt/skriftligt)</w:t>
      </w:r>
    </w:p>
    <w:p w14:paraId="0C6AD154" w14:textId="77777777" w:rsidR="001A5B6A" w:rsidRPr="004D50C2" w:rsidRDefault="001A5B6A" w:rsidP="001A5B6A">
      <w:pPr>
        <w:pStyle w:val="Liststycke"/>
        <w:numPr>
          <w:ilvl w:val="0"/>
          <w:numId w:val="4"/>
        </w:numPr>
      </w:pPr>
      <w:r w:rsidRPr="004D50C2">
        <w:t>Standardavtal – ALOSOS, NL09</w:t>
      </w:r>
    </w:p>
    <w:p w14:paraId="78ED4C31" w14:textId="77777777" w:rsidR="001A5B6A" w:rsidRPr="004D50C2" w:rsidRDefault="001A5B6A" w:rsidP="001A5B6A">
      <w:pPr>
        <w:pStyle w:val="Liststycke"/>
        <w:numPr>
          <w:ilvl w:val="0"/>
          <w:numId w:val="4"/>
        </w:numPr>
      </w:pPr>
      <w:r w:rsidRPr="004D50C2">
        <w:t>Partsbruk - sedvänja</w:t>
      </w:r>
    </w:p>
    <w:p w14:paraId="4290FB59" w14:textId="77777777" w:rsidR="001A5B6A" w:rsidRPr="004D50C2" w:rsidRDefault="001A5B6A" w:rsidP="001A5B6A">
      <w:pPr>
        <w:pStyle w:val="Liststycke"/>
        <w:numPr>
          <w:ilvl w:val="0"/>
          <w:numId w:val="4"/>
        </w:numPr>
      </w:pPr>
      <w:r w:rsidRPr="004D50C2">
        <w:t>Handelsbruk – sedvänja</w:t>
      </w:r>
    </w:p>
    <w:p w14:paraId="4F074F6F" w14:textId="77777777" w:rsidR="001A5B6A" w:rsidRPr="004D50C2" w:rsidRDefault="001A5B6A" w:rsidP="001A5B6A">
      <w:pPr>
        <w:pStyle w:val="Liststycke"/>
        <w:numPr>
          <w:ilvl w:val="0"/>
          <w:numId w:val="4"/>
        </w:numPr>
      </w:pPr>
      <w:proofErr w:type="spellStart"/>
      <w:r w:rsidRPr="004D50C2">
        <w:t>KöpL</w:t>
      </w:r>
      <w:proofErr w:type="spellEnd"/>
    </w:p>
    <w:p w14:paraId="667F47D0" w14:textId="77777777" w:rsidR="001A5B6A" w:rsidRPr="004D50C2" w:rsidRDefault="001A5B6A" w:rsidP="001A5B6A">
      <w:pPr>
        <w:pStyle w:val="Liststycke"/>
      </w:pPr>
    </w:p>
    <w:p w14:paraId="3BF2E562" w14:textId="77777777" w:rsidR="001A5B6A" w:rsidRPr="004D50C2" w:rsidRDefault="001A5B6A" w:rsidP="001A5B6A">
      <w:pPr>
        <w:pStyle w:val="Liststycke"/>
        <w:numPr>
          <w:ilvl w:val="0"/>
          <w:numId w:val="2"/>
        </w:numPr>
        <w:rPr>
          <w:b/>
        </w:rPr>
      </w:pPr>
      <w:r w:rsidRPr="004D50C2">
        <w:rPr>
          <w:b/>
        </w:rPr>
        <w:t>Vid avtalstolkning:</w:t>
      </w:r>
    </w:p>
    <w:p w14:paraId="7056ACE0" w14:textId="77777777" w:rsidR="001A5B6A" w:rsidRPr="004D50C2" w:rsidRDefault="001A5B6A" w:rsidP="001A5B6A">
      <w:pPr>
        <w:pStyle w:val="Liststycke"/>
      </w:pPr>
      <w:r w:rsidRPr="004D50C2">
        <w:t xml:space="preserve">Utgångspunkt: </w:t>
      </w:r>
    </w:p>
    <w:p w14:paraId="48330A21" w14:textId="77777777" w:rsidR="001A5B6A" w:rsidRPr="004D50C2" w:rsidRDefault="001A5B6A" w:rsidP="001A5B6A">
      <w:pPr>
        <w:pStyle w:val="Liststycke"/>
      </w:pPr>
      <w:r w:rsidRPr="004D50C2">
        <w:t xml:space="preserve">Gemensam partsavsikt </w:t>
      </w:r>
    </w:p>
    <w:p w14:paraId="69187E76" w14:textId="77777777" w:rsidR="001A5B6A" w:rsidRPr="004D50C2" w:rsidRDefault="001A5B6A" w:rsidP="001A5B6A">
      <w:pPr>
        <w:pStyle w:val="Liststycke"/>
      </w:pPr>
      <w:r w:rsidRPr="004D50C2">
        <w:t xml:space="preserve">Den sannolika gemensamma partsavsikten. Hur? </w:t>
      </w:r>
      <w:r w:rsidRPr="004D50C2">
        <w:sym w:font="Wingdings" w:char="F0E0"/>
      </w:r>
      <w:r w:rsidRPr="004D50C2">
        <w:t xml:space="preserve">Motpartens befogenhetsuppfattning </w:t>
      </w:r>
      <w:r w:rsidRPr="004D50C2">
        <w:sym w:font="Wingdings" w:char="F0E0"/>
      </w:r>
      <w:r w:rsidRPr="004D50C2">
        <w:t xml:space="preserve"> </w:t>
      </w:r>
      <w:r w:rsidRPr="004D50C2">
        <w:rPr>
          <w:b/>
        </w:rPr>
        <w:t xml:space="preserve">tillitsprincipen 32§ 1st </w:t>
      </w:r>
      <w:proofErr w:type="spellStart"/>
      <w:r w:rsidRPr="004D50C2">
        <w:rPr>
          <w:b/>
        </w:rPr>
        <w:t>avtL</w:t>
      </w:r>
      <w:proofErr w:type="spellEnd"/>
    </w:p>
    <w:p w14:paraId="6BB852FA" w14:textId="77777777" w:rsidR="001A5B6A" w:rsidRPr="004D50C2" w:rsidRDefault="001A5B6A" w:rsidP="001A5B6A">
      <w:pPr>
        <w:pStyle w:val="Liststycke"/>
        <w:ind w:left="1080"/>
      </w:pPr>
    </w:p>
    <w:p w14:paraId="1954200F" w14:textId="77777777" w:rsidR="001A5B6A" w:rsidRPr="004D50C2" w:rsidRDefault="001A5B6A" w:rsidP="00DF42BA">
      <w:r w:rsidRPr="00DF42BA">
        <w:rPr>
          <w:b/>
        </w:rPr>
        <w:t>4§</w:t>
      </w:r>
      <w:r w:rsidRPr="004D50C2">
        <w:t xml:space="preserve"> </w:t>
      </w:r>
      <w:proofErr w:type="gramStart"/>
      <w:r w:rsidRPr="004D50C2">
        <w:t>Ej</w:t>
      </w:r>
      <w:proofErr w:type="gramEnd"/>
      <w:r w:rsidRPr="004D50C2">
        <w:t xml:space="preserve"> konsumentköp &lt; N</w:t>
      </w:r>
      <w:r w:rsidRPr="004D50C2">
        <w:sym w:font="Wingdings" w:char="F0E0"/>
      </w:r>
      <w:r w:rsidRPr="004D50C2">
        <w:t>K, lös sak&gt;</w:t>
      </w:r>
    </w:p>
    <w:p w14:paraId="4B5E8DD4" w14:textId="77777777" w:rsidR="001A5B6A" w:rsidRPr="004D50C2" w:rsidRDefault="001A5B6A" w:rsidP="001C6CA3">
      <w:r w:rsidRPr="001C6CA3">
        <w:rPr>
          <w:b/>
        </w:rPr>
        <w:t>5§</w:t>
      </w:r>
      <w:r w:rsidRPr="004D50C2">
        <w:t xml:space="preserve"> </w:t>
      </w:r>
      <w:proofErr w:type="gramStart"/>
      <w:r w:rsidRPr="004D50C2">
        <w:t>Ej</w:t>
      </w:r>
      <w:proofErr w:type="gramEnd"/>
      <w:r w:rsidRPr="004D50C2">
        <w:t xml:space="preserve"> </w:t>
      </w:r>
      <w:proofErr w:type="spellStart"/>
      <w:r w:rsidRPr="004D50C2">
        <w:t>intern.köp</w:t>
      </w:r>
      <w:proofErr w:type="spellEnd"/>
    </w:p>
    <w:p w14:paraId="4AADC164" w14:textId="39882784" w:rsidR="001A5B6A" w:rsidRPr="004D50C2" w:rsidRDefault="00DF42BA" w:rsidP="001C6CA3">
      <w:r w:rsidRPr="001C6CA3">
        <w:rPr>
          <w:b/>
        </w:rPr>
        <w:t xml:space="preserve">6§, </w:t>
      </w:r>
      <w:proofErr w:type="gramStart"/>
      <w:r w:rsidRPr="001C6CA3">
        <w:rPr>
          <w:b/>
        </w:rPr>
        <w:t>7§  -</w:t>
      </w:r>
      <w:proofErr w:type="gramEnd"/>
      <w:r w:rsidRPr="001C6CA3">
        <w:rPr>
          <w:b/>
        </w:rPr>
        <w:t xml:space="preserve"> </w:t>
      </w:r>
      <w:r w:rsidR="001A5B6A" w:rsidRPr="001C6CA3">
        <w:rPr>
          <w:b/>
        </w:rPr>
        <w:t>Avlämnande</w:t>
      </w:r>
      <w:r w:rsidR="001A5B6A" w:rsidRPr="004D50C2">
        <w:t xml:space="preserve"> </w:t>
      </w:r>
    </w:p>
    <w:p w14:paraId="06E0F472" w14:textId="77777777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t xml:space="preserve">Dröjsmål </w:t>
      </w:r>
    </w:p>
    <w:p w14:paraId="20A89674" w14:textId="77777777" w:rsidR="00EC318C" w:rsidRPr="00EC318C" w:rsidRDefault="00EC318C" w:rsidP="001A5B6A">
      <w:pPr>
        <w:pStyle w:val="Liststycke"/>
        <w:numPr>
          <w:ilvl w:val="0"/>
          <w:numId w:val="2"/>
        </w:numPr>
      </w:pPr>
      <w:r w:rsidRPr="004D50C2">
        <w:t xml:space="preserve">Kostnad </w:t>
      </w:r>
      <w:r w:rsidRPr="004D50C2">
        <w:rPr>
          <w:b/>
        </w:rPr>
        <w:t xml:space="preserve">(11§ </w:t>
      </w:r>
      <w:proofErr w:type="spellStart"/>
      <w:r w:rsidRPr="004D50C2">
        <w:rPr>
          <w:b/>
        </w:rPr>
        <w:t>KöpL</w:t>
      </w:r>
      <w:proofErr w:type="spellEnd"/>
      <w:r w:rsidRPr="004D50C2">
        <w:rPr>
          <w:b/>
        </w:rPr>
        <w:t>)</w:t>
      </w:r>
    </w:p>
    <w:p w14:paraId="66BC40C6" w14:textId="7EA09DA7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lastRenderedPageBreak/>
        <w:t xml:space="preserve">Risken </w:t>
      </w:r>
      <w:r w:rsidRPr="004D50C2">
        <w:rPr>
          <w:b/>
        </w:rPr>
        <w:t>(13§</w:t>
      </w:r>
      <w:r w:rsidR="00DF42BA">
        <w:rPr>
          <w:b/>
        </w:rPr>
        <w:t xml:space="preserve"> </w:t>
      </w:r>
      <w:proofErr w:type="spellStart"/>
      <w:r w:rsidRPr="004D50C2">
        <w:rPr>
          <w:b/>
        </w:rPr>
        <w:t>KöpL</w:t>
      </w:r>
      <w:proofErr w:type="spellEnd"/>
      <w:r w:rsidRPr="004D50C2">
        <w:rPr>
          <w:b/>
        </w:rPr>
        <w:t>)</w:t>
      </w:r>
    </w:p>
    <w:p w14:paraId="0A89769C" w14:textId="77777777" w:rsidR="00EC318C" w:rsidRPr="004D50C2" w:rsidRDefault="00EC318C" w:rsidP="00EC318C">
      <w:pPr>
        <w:pStyle w:val="Liststycke"/>
        <w:numPr>
          <w:ilvl w:val="0"/>
          <w:numId w:val="2"/>
        </w:numPr>
      </w:pPr>
      <w:r w:rsidRPr="004D50C2">
        <w:t xml:space="preserve">Felbedömningens tidpunkt När uppstod felet på varan? </w:t>
      </w:r>
      <w:r w:rsidRPr="004D50C2">
        <w:rPr>
          <w:b/>
        </w:rPr>
        <w:t xml:space="preserve">(21§ </w:t>
      </w:r>
      <w:proofErr w:type="spellStart"/>
      <w:r w:rsidRPr="004D50C2">
        <w:rPr>
          <w:b/>
        </w:rPr>
        <w:t>KöpL</w:t>
      </w:r>
      <w:proofErr w:type="spellEnd"/>
      <w:r w:rsidRPr="004D50C2">
        <w:rPr>
          <w:b/>
        </w:rPr>
        <w:t>)</w:t>
      </w:r>
    </w:p>
    <w:p w14:paraId="5F0DE709" w14:textId="1D5CBCF6" w:rsidR="001A5B6A" w:rsidRPr="004D50C2" w:rsidRDefault="001A5B6A" w:rsidP="00EC318C">
      <w:pPr>
        <w:ind w:left="360"/>
      </w:pPr>
    </w:p>
    <w:p w14:paraId="33652ED2" w14:textId="77777777" w:rsidR="001A5B6A" w:rsidRPr="004D50C2" w:rsidRDefault="001A5B6A" w:rsidP="001A5B6A"/>
    <w:p w14:paraId="4BC1ED01" w14:textId="77777777" w:rsidR="001A5B6A" w:rsidRPr="004D50C2" w:rsidRDefault="001A5B6A" w:rsidP="001A5B6A">
      <w:pPr>
        <w:pStyle w:val="Liststycke"/>
        <w:numPr>
          <w:ilvl w:val="0"/>
          <w:numId w:val="3"/>
        </w:numPr>
        <w:rPr>
          <w:b/>
        </w:rPr>
      </w:pPr>
      <w:r w:rsidRPr="004D50C2">
        <w:rPr>
          <w:b/>
        </w:rPr>
        <w:t>När är varan avlämnad?</w:t>
      </w:r>
    </w:p>
    <w:p w14:paraId="69AE1A79" w14:textId="77777777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rPr>
          <w:b/>
        </w:rPr>
        <w:t>6§ Hämtningsköp</w:t>
      </w:r>
      <w:r w:rsidRPr="004D50C2">
        <w:t xml:space="preserve"> </w:t>
      </w:r>
      <w:r w:rsidRPr="004D50C2">
        <w:sym w:font="Wingdings" w:char="F0E0"/>
      </w:r>
      <w:r w:rsidRPr="004D50C2">
        <w:t xml:space="preserve"> avlämnad när varan kommit i köparens </w:t>
      </w:r>
      <w:proofErr w:type="gramStart"/>
      <w:r w:rsidRPr="004D50C2">
        <w:t>besittning</w:t>
      </w:r>
      <w:proofErr w:type="gramEnd"/>
      <w:r w:rsidRPr="004D50C2">
        <w:t>.</w:t>
      </w:r>
    </w:p>
    <w:p w14:paraId="573A8F5D" w14:textId="77777777" w:rsidR="001A5B6A" w:rsidRPr="004D50C2" w:rsidRDefault="001A5B6A" w:rsidP="001A5B6A">
      <w:pPr>
        <w:pStyle w:val="Liststycke"/>
        <w:numPr>
          <w:ilvl w:val="0"/>
          <w:numId w:val="2"/>
        </w:numPr>
      </w:pPr>
      <w:r w:rsidRPr="004D50C2">
        <w:rPr>
          <w:b/>
        </w:rPr>
        <w:t xml:space="preserve">7§ transportköp </w:t>
      </w:r>
      <w:r w:rsidRPr="004D50C2">
        <w:t>– avtal: Platsköp eller distansköp</w:t>
      </w:r>
    </w:p>
    <w:p w14:paraId="7C9AC2D7" w14:textId="77777777" w:rsidR="001A5B6A" w:rsidRPr="004D50C2" w:rsidRDefault="001A5B6A" w:rsidP="001A5B6A">
      <w:pPr>
        <w:pStyle w:val="Liststycke"/>
      </w:pPr>
      <w:r w:rsidRPr="004D50C2">
        <w:t>Platsköp</w:t>
      </w:r>
      <w:r w:rsidRPr="004D50C2">
        <w:sym w:font="Wingdings" w:char="F0E0"/>
      </w:r>
      <w:r w:rsidRPr="004D50C2">
        <w:t xml:space="preserve"> Avlämnad när varan är överlämnad till köparen.</w:t>
      </w:r>
    </w:p>
    <w:p w14:paraId="5831AD10" w14:textId="77777777" w:rsidR="001A5B6A" w:rsidRPr="004D50C2" w:rsidRDefault="001A5B6A" w:rsidP="001A5B6A">
      <w:pPr>
        <w:pStyle w:val="Liststycke"/>
        <w:tabs>
          <w:tab w:val="center" w:pos="4893"/>
        </w:tabs>
      </w:pPr>
      <w:r w:rsidRPr="004D50C2">
        <w:t xml:space="preserve">Distansköp </w:t>
      </w:r>
      <w:r w:rsidRPr="004D50C2">
        <w:sym w:font="Wingdings" w:char="F0E0"/>
      </w:r>
      <w:r w:rsidRPr="004D50C2">
        <w:t xml:space="preserve"> Säljaren levererar: </w:t>
      </w:r>
      <w:r w:rsidRPr="004D50C2">
        <w:tab/>
        <w:t>Avlämnad när varan är överlämnad till köparen.</w:t>
      </w:r>
    </w:p>
    <w:p w14:paraId="04C91B81" w14:textId="77777777" w:rsidR="001A5B6A" w:rsidRDefault="001A5B6A" w:rsidP="001A5B6A">
      <w:pPr>
        <w:pStyle w:val="Liststycke"/>
        <w:tabs>
          <w:tab w:val="center" w:pos="4893"/>
        </w:tabs>
      </w:pPr>
      <w:r w:rsidRPr="004D50C2">
        <w:t xml:space="preserve">Distansköp </w:t>
      </w:r>
      <w:r w:rsidRPr="004D50C2">
        <w:sym w:font="Wingdings" w:char="F0E0"/>
      </w:r>
      <w:r w:rsidRPr="004D50C2">
        <w:t xml:space="preserve"> Transportör levererar: Avlämnad när varan är överlämnad till transportör.</w:t>
      </w:r>
    </w:p>
    <w:p w14:paraId="641EB86A" w14:textId="77777777" w:rsidR="00EC318C" w:rsidRDefault="00EC318C" w:rsidP="001A5B6A">
      <w:pPr>
        <w:pStyle w:val="Liststycke"/>
        <w:tabs>
          <w:tab w:val="center" w:pos="4893"/>
        </w:tabs>
      </w:pPr>
    </w:p>
    <w:p w14:paraId="4B96BE6D" w14:textId="77777777" w:rsidR="00EC318C" w:rsidRPr="004D50C2" w:rsidRDefault="00EC318C" w:rsidP="001A5B6A">
      <w:pPr>
        <w:pStyle w:val="Liststycke"/>
        <w:tabs>
          <w:tab w:val="center" w:pos="4893"/>
        </w:tabs>
      </w:pPr>
    </w:p>
    <w:p w14:paraId="3230CB6D" w14:textId="77777777" w:rsidR="00221BA4" w:rsidRPr="004D50C2" w:rsidRDefault="00221BA4" w:rsidP="00221BA4">
      <w:pPr>
        <w:pStyle w:val="Liststycke"/>
        <w:numPr>
          <w:ilvl w:val="0"/>
          <w:numId w:val="3"/>
        </w:numPr>
        <w:tabs>
          <w:tab w:val="center" w:pos="4893"/>
        </w:tabs>
        <w:rPr>
          <w:b/>
        </w:rPr>
      </w:pPr>
      <w:r w:rsidRPr="004D50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F20B8" wp14:editId="2B66F861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1143000" cy="571500"/>
                <wp:effectExtent l="0" t="0" r="0" b="1270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62A9A" w14:textId="77777777" w:rsidR="00792A99" w:rsidRDefault="00792A99" w:rsidP="00221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19A5">
                              <w:rPr>
                                <w:sz w:val="20"/>
                                <w:szCs w:val="20"/>
                              </w:rPr>
                              <w:t>Uppg. Före köpet.</w:t>
                            </w:r>
                          </w:p>
                          <w:p w14:paraId="7C0D2345" w14:textId="77777777" w:rsidR="00792A99" w:rsidRPr="006319A5" w:rsidRDefault="00792A99" w:rsidP="00221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Antas inverkat köpet.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315pt;margin-top:-35.95pt;width:90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" filled="f" stroked="f">
                <v:textbox>
                  <w:txbxContent>
                    <w:p w14:paraId="1F362A9A" w14:textId="77777777" w:rsidR="00792A99" w:rsidRDefault="00792A99" w:rsidP="00221BA4">
                      <w:pPr>
                        <w:rPr>
                          <w:sz w:val="20"/>
                          <w:szCs w:val="20"/>
                        </w:rPr>
                      </w:pPr>
                      <w:r w:rsidRPr="006319A5">
                        <w:rPr>
                          <w:sz w:val="20"/>
                          <w:szCs w:val="20"/>
                        </w:rPr>
                        <w:t>Uppg. Före köpet.</w:t>
                      </w:r>
                    </w:p>
                    <w:p w14:paraId="7C0D2345" w14:textId="77777777" w:rsidR="00792A99" w:rsidRPr="006319A5" w:rsidRDefault="00792A99" w:rsidP="00221B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Antas inverkat köpet.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0C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36A4C" wp14:editId="23219CE9">
                <wp:simplePos x="0" y="0"/>
                <wp:positionH relativeFrom="column">
                  <wp:posOffset>3771900</wp:posOffset>
                </wp:positionH>
                <wp:positionV relativeFrom="paragraph">
                  <wp:posOffset>175895</wp:posOffset>
                </wp:positionV>
                <wp:extent cx="228600" cy="342900"/>
                <wp:effectExtent l="50800" t="25400" r="76200" b="889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3.85pt" to="315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spellStart"/>
      <w:r w:rsidRPr="004D50C2">
        <w:rPr>
          <w:b/>
        </w:rPr>
        <w:t>Konraktsbrott</w:t>
      </w:r>
      <w:proofErr w:type="spellEnd"/>
    </w:p>
    <w:p w14:paraId="14F8EAD8" w14:textId="77777777" w:rsidR="00221BA4" w:rsidRPr="004D50C2" w:rsidRDefault="00221BA4" w:rsidP="00221BA4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t>Dröjsmål – Beror på säljaren. Varan kommer inte.</w:t>
      </w:r>
    </w:p>
    <w:p w14:paraId="2C561692" w14:textId="77777777" w:rsidR="00221BA4" w:rsidRPr="004D50C2" w:rsidRDefault="00221BA4" w:rsidP="00221BA4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t>Fel i vara. Tre saker krävs för att få häva köpet:</w:t>
      </w:r>
    </w:p>
    <w:p w14:paraId="7DAC980E" w14:textId="77777777" w:rsidR="00221BA4" w:rsidRPr="004D50C2" w:rsidRDefault="00221BA4" w:rsidP="00221BA4">
      <w:pPr>
        <w:pStyle w:val="Liststycke"/>
        <w:numPr>
          <w:ilvl w:val="0"/>
          <w:numId w:val="7"/>
        </w:numPr>
        <w:tabs>
          <w:tab w:val="center" w:pos="4893"/>
        </w:tabs>
      </w:pPr>
      <w:r w:rsidRPr="004D50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4C11" wp14:editId="56AC1592">
                <wp:simplePos x="0" y="0"/>
                <wp:positionH relativeFrom="column">
                  <wp:posOffset>4457700</wp:posOffset>
                </wp:positionH>
                <wp:positionV relativeFrom="paragraph">
                  <wp:posOffset>88265</wp:posOffset>
                </wp:positionV>
                <wp:extent cx="685800" cy="88900"/>
                <wp:effectExtent l="50800" t="25400" r="76200" b="8890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6.95pt" to="405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4D50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4635F" wp14:editId="63250B7A">
                <wp:simplePos x="0" y="0"/>
                <wp:positionH relativeFrom="column">
                  <wp:posOffset>5143500</wp:posOffset>
                </wp:positionH>
                <wp:positionV relativeFrom="paragraph">
                  <wp:posOffset>88265</wp:posOffset>
                </wp:positionV>
                <wp:extent cx="1028700" cy="571500"/>
                <wp:effectExtent l="0" t="0" r="0" b="1270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E6307" w14:textId="77777777" w:rsidR="00792A99" w:rsidRPr="006319A5" w:rsidRDefault="00792A99" w:rsidP="00221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19A5">
                              <w:rPr>
                                <w:sz w:val="20"/>
                                <w:szCs w:val="20"/>
                              </w:rPr>
                              <w:t>Befintligt skick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7" type="#_x0000_t202" style="position:absolute;left:0;text-align:left;margin-left:405pt;margin-top:6.95pt;width:8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" filled="f" stroked="f">
                <v:textbox>
                  <w:txbxContent>
                    <w:p w14:paraId="1C7E6307" w14:textId="77777777" w:rsidR="00792A99" w:rsidRPr="006319A5" w:rsidRDefault="00792A99" w:rsidP="00221BA4">
                      <w:pPr>
                        <w:rPr>
                          <w:sz w:val="20"/>
                          <w:szCs w:val="20"/>
                        </w:rPr>
                      </w:pPr>
                      <w:r w:rsidRPr="006319A5">
                        <w:rPr>
                          <w:sz w:val="20"/>
                          <w:szCs w:val="20"/>
                        </w:rPr>
                        <w:t>Befintligt skick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50C2">
        <w:t xml:space="preserve">Fel i juridisk bemärkelse. (Typer av fel </w:t>
      </w:r>
      <w:r w:rsidRPr="004D50C2">
        <w:rPr>
          <w:b/>
        </w:rPr>
        <w:t xml:space="preserve">17§, </w:t>
      </w:r>
      <w:r w:rsidRPr="004D50C2">
        <w:t>18§ 0ch 19§)</w:t>
      </w:r>
    </w:p>
    <w:p w14:paraId="61525A0E" w14:textId="77777777" w:rsidR="00221BA4" w:rsidRPr="004D50C2" w:rsidRDefault="00221BA4" w:rsidP="00221BA4">
      <w:pPr>
        <w:pStyle w:val="Liststycke"/>
        <w:numPr>
          <w:ilvl w:val="0"/>
          <w:numId w:val="7"/>
        </w:numPr>
        <w:tabs>
          <w:tab w:val="center" w:pos="4893"/>
        </w:tabs>
      </w:pPr>
      <w:r w:rsidRPr="004D50C2">
        <w:t>Kan felet åberopas?</w:t>
      </w:r>
    </w:p>
    <w:p w14:paraId="2F55A66D" w14:textId="77777777" w:rsidR="00221BA4" w:rsidRPr="004D50C2" w:rsidRDefault="00221BA4" w:rsidP="00221BA4">
      <w:pPr>
        <w:pStyle w:val="Liststycke"/>
        <w:numPr>
          <w:ilvl w:val="0"/>
          <w:numId w:val="7"/>
        </w:numPr>
        <w:tabs>
          <w:tab w:val="center" w:pos="4893"/>
        </w:tabs>
      </w:pPr>
      <w:r w:rsidRPr="004D50C2">
        <w:t xml:space="preserve">Om 1) och 2) gäller, vilka blir då de rättsliga konsekvenserna? </w:t>
      </w:r>
    </w:p>
    <w:p w14:paraId="03DE6730" w14:textId="77777777" w:rsidR="00221BA4" w:rsidRPr="004D50C2" w:rsidRDefault="00221BA4" w:rsidP="00221BA4">
      <w:pPr>
        <w:tabs>
          <w:tab w:val="center" w:pos="4893"/>
        </w:tabs>
      </w:pPr>
    </w:p>
    <w:p w14:paraId="062949C6" w14:textId="77777777" w:rsidR="00221BA4" w:rsidRPr="004D50C2" w:rsidRDefault="00221BA4" w:rsidP="00221BA4">
      <w:pPr>
        <w:pStyle w:val="Liststycke"/>
        <w:numPr>
          <w:ilvl w:val="0"/>
          <w:numId w:val="2"/>
        </w:numPr>
        <w:tabs>
          <w:tab w:val="center" w:pos="4893"/>
        </w:tabs>
        <w:rPr>
          <w:b/>
        </w:rPr>
      </w:pPr>
      <w:r w:rsidRPr="004D50C2">
        <w:rPr>
          <w:b/>
        </w:rPr>
        <w:t>Övning – Sopmaskin</w:t>
      </w:r>
    </w:p>
    <w:p w14:paraId="78FFE048" w14:textId="77777777" w:rsidR="00221BA4" w:rsidRPr="004D50C2" w:rsidRDefault="00221BA4" w:rsidP="00221BA4">
      <w:pPr>
        <w:pStyle w:val="Liststycke"/>
        <w:tabs>
          <w:tab w:val="center" w:pos="4893"/>
        </w:tabs>
      </w:pPr>
    </w:p>
    <w:p w14:paraId="0B4C2292" w14:textId="77777777" w:rsidR="00221BA4" w:rsidRPr="004D50C2" w:rsidRDefault="00221BA4" w:rsidP="00221BA4">
      <w:pPr>
        <w:pStyle w:val="Liststycke"/>
        <w:tabs>
          <w:tab w:val="center" w:pos="4893"/>
        </w:tabs>
      </w:pPr>
      <w:r w:rsidRPr="004D50C2">
        <w:t>Vad gäller för att åberopa fallet?</w:t>
      </w:r>
    </w:p>
    <w:p w14:paraId="02D6EA9F" w14:textId="77777777" w:rsidR="00221BA4" w:rsidRPr="004D50C2" w:rsidRDefault="00221BA4" w:rsidP="00221BA4">
      <w:pPr>
        <w:pStyle w:val="Liststycke"/>
        <w:numPr>
          <w:ilvl w:val="0"/>
          <w:numId w:val="8"/>
        </w:numPr>
        <w:tabs>
          <w:tab w:val="center" w:pos="4893"/>
        </w:tabs>
      </w:pPr>
      <w:r w:rsidRPr="004D50C2">
        <w:t xml:space="preserve">Felet måste ske vid avlämnandet </w:t>
      </w:r>
      <w:r w:rsidRPr="004D50C2">
        <w:rPr>
          <w:b/>
        </w:rPr>
        <w:t xml:space="preserve">21§ </w:t>
      </w:r>
      <w:proofErr w:type="spellStart"/>
      <w:r w:rsidRPr="004D50C2">
        <w:rPr>
          <w:b/>
        </w:rPr>
        <w:t>KöpL</w:t>
      </w:r>
      <w:proofErr w:type="spellEnd"/>
    </w:p>
    <w:p w14:paraId="09F3965B" w14:textId="77777777" w:rsidR="00221BA4" w:rsidRPr="004D50C2" w:rsidRDefault="00221BA4" w:rsidP="00221BA4">
      <w:pPr>
        <w:pStyle w:val="Liststycke"/>
        <w:numPr>
          <w:ilvl w:val="0"/>
          <w:numId w:val="8"/>
        </w:numPr>
        <w:tabs>
          <w:tab w:val="center" w:pos="4893"/>
        </w:tabs>
      </w:pPr>
      <w:r w:rsidRPr="004D50C2">
        <w:t xml:space="preserve">Har man reklamerat i tid? Max två år ifrån avlämnandet. </w:t>
      </w:r>
      <w:r w:rsidRPr="004D50C2">
        <w:rPr>
          <w:b/>
        </w:rPr>
        <w:t xml:space="preserve">32§ </w:t>
      </w:r>
      <w:proofErr w:type="spellStart"/>
      <w:r w:rsidRPr="004D50C2">
        <w:rPr>
          <w:b/>
        </w:rPr>
        <w:t>KöpL</w:t>
      </w:r>
      <w:proofErr w:type="spellEnd"/>
      <w:r w:rsidRPr="004D50C2">
        <w:t>. Skälig tid är endast ett antal få dagar för en näringsidkare.</w:t>
      </w:r>
    </w:p>
    <w:p w14:paraId="60DBC433" w14:textId="4D6CFFB4" w:rsidR="00221BA4" w:rsidRPr="004D50C2" w:rsidRDefault="00221BA4" w:rsidP="00221BA4">
      <w:pPr>
        <w:pStyle w:val="Liststycke"/>
        <w:numPr>
          <w:ilvl w:val="0"/>
          <w:numId w:val="8"/>
        </w:numPr>
        <w:tabs>
          <w:tab w:val="center" w:pos="4893"/>
        </w:tabs>
      </w:pPr>
      <w:r w:rsidRPr="004D50C2">
        <w:t xml:space="preserve">Man skall ha undersökt varan enligt affärssed (proposition till </w:t>
      </w:r>
      <w:proofErr w:type="spellStart"/>
      <w:r w:rsidRPr="004D50C2">
        <w:t>KöpL</w:t>
      </w:r>
      <w:proofErr w:type="spellEnd"/>
      <w:r w:rsidRPr="004D50C2">
        <w:t xml:space="preserve">). </w:t>
      </w:r>
      <w:r w:rsidR="00EC318C">
        <w:rPr>
          <w:b/>
        </w:rPr>
        <w:t xml:space="preserve">31§ </w:t>
      </w:r>
      <w:proofErr w:type="spellStart"/>
      <w:r w:rsidRPr="004D50C2">
        <w:rPr>
          <w:b/>
        </w:rPr>
        <w:t>KöpL</w:t>
      </w:r>
      <w:proofErr w:type="spellEnd"/>
    </w:p>
    <w:p w14:paraId="6A02D0A0" w14:textId="77777777" w:rsidR="00221BA4" w:rsidRPr="004D50C2" w:rsidRDefault="00221BA4" w:rsidP="00221BA4">
      <w:pPr>
        <w:pStyle w:val="Liststycke"/>
        <w:numPr>
          <w:ilvl w:val="0"/>
          <w:numId w:val="8"/>
        </w:numPr>
        <w:tabs>
          <w:tab w:val="center" w:pos="4893"/>
        </w:tabs>
      </w:pPr>
      <w:r w:rsidRPr="004D50C2">
        <w:rPr>
          <w:b/>
        </w:rPr>
        <w:t xml:space="preserve">20§ </w:t>
      </w:r>
      <w:proofErr w:type="spellStart"/>
      <w:r w:rsidRPr="004D50C2">
        <w:rPr>
          <w:b/>
        </w:rPr>
        <w:t>KöpL</w:t>
      </w:r>
      <w:proofErr w:type="spellEnd"/>
      <w:r w:rsidRPr="004D50C2">
        <w:t xml:space="preserve"> – Köparen får inte såsom fel åberopa vad han måste antas ha känt till/undersökt/borde ha märkt.</w:t>
      </w:r>
    </w:p>
    <w:p w14:paraId="090A8190" w14:textId="77777777" w:rsidR="00221BA4" w:rsidRPr="004D50C2" w:rsidRDefault="00221BA4" w:rsidP="00221BA4">
      <w:pPr>
        <w:tabs>
          <w:tab w:val="center" w:pos="4893"/>
        </w:tabs>
        <w:ind w:left="720"/>
      </w:pPr>
    </w:p>
    <w:p w14:paraId="73193951" w14:textId="77777777" w:rsidR="00221BA4" w:rsidRPr="004D50C2" w:rsidRDefault="00221BA4" w:rsidP="00221BA4">
      <w:pPr>
        <w:tabs>
          <w:tab w:val="center" w:pos="4893"/>
        </w:tabs>
        <w:ind w:left="720"/>
      </w:pPr>
      <w:r w:rsidRPr="004D50C2">
        <w:t>Vad skall gälla för hävning/prisavdrag?</w:t>
      </w:r>
    </w:p>
    <w:p w14:paraId="29B8C79F" w14:textId="77777777" w:rsidR="00221BA4" w:rsidRPr="004D50C2" w:rsidRDefault="00221BA4" w:rsidP="00221BA4">
      <w:pPr>
        <w:pStyle w:val="Liststycke"/>
        <w:numPr>
          <w:ilvl w:val="0"/>
          <w:numId w:val="9"/>
        </w:numPr>
        <w:tabs>
          <w:tab w:val="center" w:pos="4893"/>
        </w:tabs>
      </w:pPr>
      <w:r w:rsidRPr="004D50C2">
        <w:t xml:space="preserve">Avhjälpande eller </w:t>
      </w:r>
      <w:proofErr w:type="spellStart"/>
      <w:r w:rsidRPr="004D50C2">
        <w:rPr>
          <w:i/>
        </w:rPr>
        <w:t>omleverans</w:t>
      </w:r>
      <w:proofErr w:type="spellEnd"/>
      <w:r w:rsidRPr="004D50C2">
        <w:t xml:space="preserve">. </w:t>
      </w:r>
      <w:r w:rsidRPr="004D50C2">
        <w:rPr>
          <w:b/>
        </w:rPr>
        <w:t>34§ och 36§</w:t>
      </w:r>
    </w:p>
    <w:p w14:paraId="30CEE785" w14:textId="77777777" w:rsidR="00221BA4" w:rsidRPr="004D50C2" w:rsidRDefault="00221BA4" w:rsidP="00221BA4">
      <w:pPr>
        <w:pStyle w:val="Liststycke"/>
        <w:numPr>
          <w:ilvl w:val="0"/>
          <w:numId w:val="9"/>
        </w:numPr>
        <w:tabs>
          <w:tab w:val="center" w:pos="4893"/>
        </w:tabs>
      </w:pPr>
      <w:proofErr w:type="gramStart"/>
      <w:r w:rsidRPr="004D50C2">
        <w:t>Prisavdrag</w:t>
      </w:r>
      <w:proofErr w:type="gramEnd"/>
      <w:r w:rsidRPr="004D50C2">
        <w:t xml:space="preserve">/Hävning: Väsentligt kontraktsbrott. Säljaren skall ha insikt om detta innan avtalet. </w:t>
      </w:r>
      <w:r w:rsidRPr="004D50C2">
        <w:rPr>
          <w:b/>
        </w:rPr>
        <w:t>39§</w:t>
      </w:r>
    </w:p>
    <w:p w14:paraId="0C949B1B" w14:textId="77777777" w:rsidR="001A5B6A" w:rsidRPr="004D50C2" w:rsidRDefault="001A5B6A"/>
    <w:p w14:paraId="3FDBCE1C" w14:textId="64C7F1D6" w:rsidR="003935D3" w:rsidRPr="004D50C2" w:rsidRDefault="003935D3" w:rsidP="003935D3">
      <w:pPr>
        <w:tabs>
          <w:tab w:val="center" w:pos="4893"/>
        </w:tabs>
      </w:pPr>
      <w:r w:rsidRPr="004D50C2">
        <w:rPr>
          <w:b/>
        </w:rPr>
        <w:t>Konsumentköplagen</w:t>
      </w:r>
    </w:p>
    <w:p w14:paraId="6E7ED293" w14:textId="77777777" w:rsidR="003935D3" w:rsidRPr="004D50C2" w:rsidRDefault="003935D3" w:rsidP="003935D3">
      <w:pPr>
        <w:pStyle w:val="Liststycke"/>
        <w:numPr>
          <w:ilvl w:val="0"/>
          <w:numId w:val="3"/>
        </w:numPr>
        <w:tabs>
          <w:tab w:val="center" w:pos="4893"/>
        </w:tabs>
      </w:pPr>
      <w:r w:rsidRPr="004D50C2">
        <w:t>N</w:t>
      </w:r>
      <w:r w:rsidRPr="004D50C2">
        <w:sym w:font="Wingdings" w:char="F0E0"/>
      </w:r>
      <w:r w:rsidRPr="004D50C2">
        <w:t>K (fysisk person), Lös sak. (Varor och djur)</w:t>
      </w:r>
    </w:p>
    <w:p w14:paraId="12613968" w14:textId="77777777" w:rsidR="003935D3" w:rsidRPr="004D50C2" w:rsidRDefault="003935D3" w:rsidP="003935D3">
      <w:pPr>
        <w:pStyle w:val="Liststycke"/>
        <w:numPr>
          <w:ilvl w:val="0"/>
          <w:numId w:val="3"/>
        </w:numPr>
        <w:tabs>
          <w:tab w:val="center" w:pos="4893"/>
        </w:tabs>
      </w:pPr>
      <w:r w:rsidRPr="004D50C2">
        <w:t xml:space="preserve">Avlämnande </w:t>
      </w:r>
    </w:p>
    <w:p w14:paraId="36E402C1" w14:textId="6E210C63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rPr>
          <w:b/>
        </w:rPr>
        <w:t>9§</w:t>
      </w:r>
      <w:r w:rsidRPr="004D50C2">
        <w:t xml:space="preserve"> Dröjsmål – Endast säljaren ka</w:t>
      </w:r>
      <w:r w:rsidR="00EC318C">
        <w:t>n vara i dröjsmål i detta fall.</w:t>
      </w:r>
    </w:p>
    <w:p w14:paraId="644A73E3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t xml:space="preserve">Risk – Avlämnad när varan är i konsumentens </w:t>
      </w:r>
      <w:proofErr w:type="gramStart"/>
      <w:r w:rsidRPr="004D50C2">
        <w:t>besittning</w:t>
      </w:r>
      <w:proofErr w:type="gramEnd"/>
      <w:r w:rsidRPr="004D50C2">
        <w:t xml:space="preserve">. </w:t>
      </w:r>
      <w:r w:rsidRPr="004D50C2">
        <w:rPr>
          <w:b/>
        </w:rPr>
        <w:t>6§ KKL</w:t>
      </w:r>
    </w:p>
    <w:p w14:paraId="174CBA23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t xml:space="preserve">Fel – </w:t>
      </w:r>
      <w:r w:rsidRPr="004D50C2">
        <w:rPr>
          <w:b/>
        </w:rPr>
        <w:t>16§, 17§</w:t>
      </w:r>
      <w:r w:rsidRPr="004D50C2">
        <w:t xml:space="preserve"> (befintligt skick), </w:t>
      </w:r>
      <w:r w:rsidRPr="004D50C2">
        <w:rPr>
          <w:b/>
        </w:rPr>
        <w:t>18§, 19§</w:t>
      </w:r>
      <w:r w:rsidRPr="004D50C2">
        <w:t xml:space="preserve"> (uppgifter innan köpet som inverkat på köpet). Felet måste åberopas vid avlämnandet </w:t>
      </w:r>
      <w:r w:rsidRPr="004D50C2">
        <w:rPr>
          <w:b/>
        </w:rPr>
        <w:t>(20§ KKL)</w:t>
      </w:r>
      <w:r w:rsidRPr="004D50C2">
        <w:t xml:space="preserve">. Reklamationstiden löper över tre år </w:t>
      </w:r>
      <w:r w:rsidRPr="004D50C2">
        <w:rPr>
          <w:b/>
        </w:rPr>
        <w:t>(23§ KKL)</w:t>
      </w:r>
      <w:r w:rsidRPr="004D50C2">
        <w:t xml:space="preserve">. Skälig tid är två månader. Omvänd bevisbörda, vilket betyder att säljaren skall bevisa. Detta gäller de sex första månaderna </w:t>
      </w:r>
      <w:r w:rsidRPr="004D50C2">
        <w:rPr>
          <w:b/>
        </w:rPr>
        <w:t>(20a§).</w:t>
      </w:r>
    </w:p>
    <w:p w14:paraId="758D8F0D" w14:textId="77777777" w:rsidR="003935D3" w:rsidRPr="004D50C2" w:rsidRDefault="003935D3" w:rsidP="003935D3">
      <w:pPr>
        <w:pStyle w:val="Liststycke"/>
        <w:tabs>
          <w:tab w:val="center" w:pos="4893"/>
        </w:tabs>
      </w:pPr>
      <w:r w:rsidRPr="004D50C2">
        <w:t xml:space="preserve">Rättsliga konsekvenser. </w:t>
      </w:r>
    </w:p>
    <w:p w14:paraId="52B5EAB8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t>Vad skall gälla för hävning/prisavdrag?</w:t>
      </w:r>
    </w:p>
    <w:p w14:paraId="27FA7E92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t xml:space="preserve">1)Avhjälpande eller </w:t>
      </w:r>
      <w:proofErr w:type="spellStart"/>
      <w:r w:rsidRPr="004D50C2">
        <w:rPr>
          <w:i/>
        </w:rPr>
        <w:t>omleverans</w:t>
      </w:r>
      <w:proofErr w:type="spellEnd"/>
      <w:r w:rsidRPr="004D50C2">
        <w:t xml:space="preserve">. </w:t>
      </w:r>
      <w:r w:rsidRPr="004D50C2">
        <w:rPr>
          <w:b/>
        </w:rPr>
        <w:t>34§ och 36§</w:t>
      </w:r>
    </w:p>
    <w:p w14:paraId="4FD665D4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t xml:space="preserve">2)Prisavdrag/Hävning: Väsentligt kontraktsbrott. Säljaren skall ha insikt om detta innan avtalet. </w:t>
      </w:r>
      <w:r w:rsidRPr="004D50C2">
        <w:rPr>
          <w:b/>
        </w:rPr>
        <w:t>39§</w:t>
      </w:r>
    </w:p>
    <w:p w14:paraId="6F0D5818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t xml:space="preserve">3)Skadeståndsansvar i </w:t>
      </w:r>
      <w:proofErr w:type="spellStart"/>
      <w:r w:rsidRPr="004D50C2">
        <w:t>köprätten</w:t>
      </w:r>
      <w:proofErr w:type="spellEnd"/>
      <w:r w:rsidRPr="004D50C2">
        <w:t xml:space="preserve"> </w:t>
      </w:r>
      <w:r w:rsidRPr="00EC318C">
        <w:rPr>
          <w:b/>
          <w:color w:val="FF0000"/>
        </w:rPr>
        <w:t xml:space="preserve">27§ </w:t>
      </w:r>
      <w:proofErr w:type="spellStart"/>
      <w:r w:rsidRPr="00EC318C">
        <w:rPr>
          <w:b/>
          <w:color w:val="FF0000"/>
        </w:rPr>
        <w:t>KöpL</w:t>
      </w:r>
      <w:proofErr w:type="spellEnd"/>
      <w:r w:rsidRPr="00EC318C">
        <w:rPr>
          <w:b/>
          <w:color w:val="FF0000"/>
        </w:rPr>
        <w:t xml:space="preserve"> 40§ </w:t>
      </w:r>
      <w:proofErr w:type="spellStart"/>
      <w:r w:rsidRPr="00EC318C">
        <w:rPr>
          <w:b/>
          <w:color w:val="FF0000"/>
        </w:rPr>
        <w:t>KöpL</w:t>
      </w:r>
      <w:proofErr w:type="spellEnd"/>
      <w:r w:rsidRPr="00EC318C">
        <w:rPr>
          <w:b/>
          <w:color w:val="FF0000"/>
        </w:rPr>
        <w:t>, 14§ KKL, 30§ KKL</w:t>
      </w:r>
      <w:r w:rsidRPr="00EC318C">
        <w:rPr>
          <w:color w:val="FF0000"/>
        </w:rPr>
        <w:t>:</w:t>
      </w:r>
    </w:p>
    <w:p w14:paraId="6DF98801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sym w:font="Wingdings" w:char="F0E0"/>
      </w:r>
      <w:r w:rsidRPr="004D50C2">
        <w:t xml:space="preserve"> Strikt ansvar</w:t>
      </w:r>
    </w:p>
    <w:p w14:paraId="18E36ECC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sym w:font="Wingdings" w:char="F0E0"/>
      </w:r>
      <w:r w:rsidRPr="004D50C2">
        <w:t xml:space="preserve"> Kontroll ansvar för säljaren: Har ansvar för </w:t>
      </w:r>
      <w:proofErr w:type="gramStart"/>
      <w:r w:rsidRPr="004D50C2">
        <w:t>de</w:t>
      </w:r>
      <w:proofErr w:type="gramEnd"/>
      <w:r w:rsidRPr="004D50C2">
        <w:t xml:space="preserve"> kan kontrollera, räkna med, undvika och övervinna. Direkta skador för konsumenter betalas under denna kategori</w:t>
      </w:r>
    </w:p>
    <w:p w14:paraId="681E5941" w14:textId="77777777" w:rsidR="003935D3" w:rsidRPr="004D50C2" w:rsidRDefault="003935D3" w:rsidP="003935D3">
      <w:pPr>
        <w:tabs>
          <w:tab w:val="center" w:pos="4893"/>
        </w:tabs>
        <w:ind w:left="720"/>
      </w:pPr>
      <w:r w:rsidRPr="004D50C2">
        <w:sym w:font="Wingdings" w:char="F0E0"/>
      </w:r>
      <w:r w:rsidRPr="004D50C2">
        <w:t xml:space="preserve"> Säljaren har ett oaktsamhetsansvar: Indirekta skador, t.ex. utebliven vinst betalas under denna kategori.</w:t>
      </w:r>
    </w:p>
    <w:p w14:paraId="6F5307F3" w14:textId="11B914FD" w:rsidR="003935D3" w:rsidRPr="004D50C2" w:rsidRDefault="003935D3" w:rsidP="003935D3">
      <w:pPr>
        <w:tabs>
          <w:tab w:val="center" w:pos="4893"/>
        </w:tabs>
        <w:ind w:left="720"/>
      </w:pPr>
      <w:r w:rsidRPr="004D50C2">
        <w:t xml:space="preserve">Vad ersätts? </w:t>
      </w:r>
      <w:r w:rsidR="00EC3965" w:rsidRPr="004D50C2">
        <w:rPr>
          <w:b/>
        </w:rPr>
        <w:t xml:space="preserve">67§ </w:t>
      </w:r>
      <w:proofErr w:type="spellStart"/>
      <w:r w:rsidR="00EC3965" w:rsidRPr="004D50C2">
        <w:rPr>
          <w:b/>
        </w:rPr>
        <w:t>KöpL</w:t>
      </w:r>
      <w:proofErr w:type="spellEnd"/>
      <w:r w:rsidR="00EC3965" w:rsidRPr="004D50C2">
        <w:rPr>
          <w:b/>
        </w:rPr>
        <w:t xml:space="preserve"> </w:t>
      </w:r>
      <w:r w:rsidRPr="004D50C2">
        <w:rPr>
          <w:b/>
        </w:rPr>
        <w:t>30</w:t>
      </w:r>
      <w:r w:rsidR="00EC3965" w:rsidRPr="004D50C2">
        <w:rPr>
          <w:b/>
        </w:rPr>
        <w:t xml:space="preserve">§ </w:t>
      </w:r>
      <w:r w:rsidRPr="004D50C2">
        <w:rPr>
          <w:b/>
        </w:rPr>
        <w:t xml:space="preserve">KKL </w:t>
      </w:r>
      <w:r w:rsidRPr="004D50C2">
        <w:t>(Kontrollansvar)</w:t>
      </w:r>
    </w:p>
    <w:p w14:paraId="5F64E059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t>Kostnader</w:t>
      </w:r>
    </w:p>
    <w:p w14:paraId="3BFFA5E7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</w:pPr>
      <w:r w:rsidRPr="004D50C2">
        <w:rPr>
          <w:b/>
        </w:rPr>
        <w:t>3§</w:t>
      </w:r>
      <w:r w:rsidRPr="004D50C2">
        <w:t xml:space="preserve"> Tvingande - Går </w:t>
      </w:r>
      <w:proofErr w:type="gramStart"/>
      <w:r w:rsidRPr="004D50C2">
        <w:t>ej</w:t>
      </w:r>
      <w:proofErr w:type="gramEnd"/>
      <w:r w:rsidRPr="004D50C2">
        <w:t xml:space="preserve"> att förhandla bort. Kommer man till exempel överens om att lämna en vara i en konsuments trapphus och paketet försvinner så står säljaren för risken.</w:t>
      </w:r>
    </w:p>
    <w:p w14:paraId="598C5427" w14:textId="77777777" w:rsidR="003935D3" w:rsidRPr="004D50C2" w:rsidRDefault="003935D3" w:rsidP="003935D3">
      <w:pPr>
        <w:pStyle w:val="Liststycke"/>
        <w:tabs>
          <w:tab w:val="center" w:pos="4893"/>
        </w:tabs>
        <w:ind w:left="786"/>
      </w:pPr>
    </w:p>
    <w:p w14:paraId="77852FB6" w14:textId="77777777" w:rsidR="003935D3" w:rsidRPr="004D50C2" w:rsidRDefault="003935D3" w:rsidP="003935D3">
      <w:pPr>
        <w:pStyle w:val="Liststycke"/>
        <w:numPr>
          <w:ilvl w:val="0"/>
          <w:numId w:val="11"/>
        </w:numPr>
        <w:tabs>
          <w:tab w:val="center" w:pos="4893"/>
        </w:tabs>
      </w:pPr>
      <w:r w:rsidRPr="004D50C2">
        <w:rPr>
          <w:b/>
        </w:rPr>
        <w:t xml:space="preserve">Garanti </w:t>
      </w:r>
      <w:r w:rsidRPr="004D50C2">
        <w:t>– enligt avtal. Fel kan uppstå när som helst under garantitiden. Säljaren har bevisbördan under hela garantitiden.</w:t>
      </w:r>
    </w:p>
    <w:p w14:paraId="4B844743" w14:textId="77777777" w:rsidR="003935D3" w:rsidRPr="004D50C2" w:rsidRDefault="003935D3" w:rsidP="003935D3">
      <w:pPr>
        <w:pStyle w:val="Liststycke"/>
        <w:numPr>
          <w:ilvl w:val="0"/>
          <w:numId w:val="11"/>
        </w:numPr>
        <w:tabs>
          <w:tab w:val="center" w:pos="4893"/>
        </w:tabs>
      </w:pPr>
      <w:r w:rsidRPr="004D50C2">
        <w:rPr>
          <w:b/>
        </w:rPr>
        <w:t>Reklamation</w:t>
      </w:r>
      <w:r w:rsidRPr="004D50C2">
        <w:t xml:space="preserve"> – enligt lag. Fel uppstår vid avlämnande och reklamationstiden sträcker över tre år. Säljaren har bevisbördan de sex första månaderna.</w:t>
      </w:r>
    </w:p>
    <w:p w14:paraId="407814A1" w14:textId="77777777" w:rsidR="00937CE2" w:rsidRDefault="00937CE2" w:rsidP="00937CE2">
      <w:pPr>
        <w:tabs>
          <w:tab w:val="center" w:pos="4893"/>
        </w:tabs>
        <w:rPr>
          <w:b/>
          <w:color w:val="FF0000"/>
        </w:rPr>
      </w:pPr>
    </w:p>
    <w:p w14:paraId="2CAEAFC8" w14:textId="77777777" w:rsidR="003935D3" w:rsidRPr="00937CE2" w:rsidRDefault="003935D3" w:rsidP="00937CE2">
      <w:pPr>
        <w:tabs>
          <w:tab w:val="center" w:pos="4893"/>
        </w:tabs>
        <w:rPr>
          <w:b/>
          <w:color w:val="FF0000"/>
        </w:rPr>
      </w:pPr>
      <w:r w:rsidRPr="00937CE2">
        <w:rPr>
          <w:b/>
          <w:color w:val="FF0000"/>
        </w:rPr>
        <w:t>Lag om distansavtal och avtal utanför affärslokal (2005:59), ändringar: 2014:14, 2014:221</w:t>
      </w:r>
    </w:p>
    <w:p w14:paraId="449A4859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  <w:rPr>
          <w:color w:val="FF0000"/>
        </w:rPr>
      </w:pPr>
      <w:r w:rsidRPr="004D50C2">
        <w:rPr>
          <w:color w:val="FF0000"/>
        </w:rPr>
        <w:t>N</w:t>
      </w:r>
      <w:r w:rsidRPr="004D50C2">
        <w:rPr>
          <w:color w:val="FF0000"/>
        </w:rPr>
        <w:sym w:font="Wingdings" w:char="F0E0"/>
      </w:r>
      <w:r w:rsidRPr="004D50C2">
        <w:rPr>
          <w:color w:val="FF0000"/>
        </w:rPr>
        <w:t xml:space="preserve">K – Organiserat avtal på distans om </w:t>
      </w:r>
      <w:r w:rsidRPr="004D50C2">
        <w:rPr>
          <w:b/>
          <w:color w:val="FF0000"/>
        </w:rPr>
        <w:t>uteslutande</w:t>
      </w:r>
      <w:r w:rsidRPr="004D50C2">
        <w:rPr>
          <w:color w:val="FF0000"/>
        </w:rPr>
        <w:t xml:space="preserve"> på distans.</w:t>
      </w:r>
    </w:p>
    <w:p w14:paraId="6DD65D1D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  <w:rPr>
          <w:color w:val="FF0000"/>
        </w:rPr>
      </w:pPr>
      <w:r w:rsidRPr="004D50C2">
        <w:rPr>
          <w:color w:val="FF0000"/>
        </w:rPr>
        <w:t xml:space="preserve">Överlåtelser (Köp) </w:t>
      </w:r>
      <w:r w:rsidRPr="004D50C2">
        <w:rPr>
          <w:b/>
          <w:color w:val="FF0000"/>
        </w:rPr>
        <w:t>2 kap DAL</w:t>
      </w:r>
    </w:p>
    <w:p w14:paraId="53BF191F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  <w:rPr>
          <w:color w:val="FF0000"/>
        </w:rPr>
      </w:pPr>
      <w:r w:rsidRPr="004D50C2">
        <w:rPr>
          <w:color w:val="FF0000"/>
        </w:rPr>
        <w:t xml:space="preserve">Upplåtelser (Hyra) </w:t>
      </w:r>
      <w:r w:rsidRPr="004D50C2">
        <w:rPr>
          <w:b/>
          <w:color w:val="FF0000"/>
        </w:rPr>
        <w:t>2 kap DAL</w:t>
      </w:r>
    </w:p>
    <w:p w14:paraId="65339034" w14:textId="77777777" w:rsidR="003935D3" w:rsidRPr="004D50C2" w:rsidRDefault="003935D3" w:rsidP="003935D3">
      <w:pPr>
        <w:pStyle w:val="Liststycke"/>
        <w:numPr>
          <w:ilvl w:val="0"/>
          <w:numId w:val="2"/>
        </w:numPr>
        <w:tabs>
          <w:tab w:val="center" w:pos="4893"/>
        </w:tabs>
        <w:rPr>
          <w:color w:val="FF0000"/>
        </w:rPr>
      </w:pPr>
      <w:r w:rsidRPr="004D50C2">
        <w:rPr>
          <w:color w:val="FF0000"/>
        </w:rPr>
        <w:t xml:space="preserve">Tjänster </w:t>
      </w:r>
      <w:r w:rsidRPr="004D50C2">
        <w:rPr>
          <w:b/>
          <w:color w:val="FF0000"/>
        </w:rPr>
        <w:t xml:space="preserve">(reparation 2 kap </w:t>
      </w:r>
      <w:proofErr w:type="gramStart"/>
      <w:r w:rsidRPr="004D50C2">
        <w:rPr>
          <w:b/>
          <w:color w:val="FF0000"/>
        </w:rPr>
        <w:t>DAL /försäkringar</w:t>
      </w:r>
      <w:proofErr w:type="gramEnd"/>
      <w:r w:rsidRPr="004D50C2">
        <w:rPr>
          <w:b/>
          <w:color w:val="FF0000"/>
        </w:rPr>
        <w:t xml:space="preserve"> 3kap DAL)</w:t>
      </w:r>
    </w:p>
    <w:p w14:paraId="6B25BECD" w14:textId="77777777" w:rsidR="00C76A4F" w:rsidRPr="004D50C2" w:rsidRDefault="00C76A4F" w:rsidP="00C76A4F">
      <w:pPr>
        <w:tabs>
          <w:tab w:val="center" w:pos="4893"/>
        </w:tabs>
      </w:pPr>
    </w:p>
    <w:p w14:paraId="38D9DF1E" w14:textId="405CA87E" w:rsidR="00C76A4F" w:rsidRPr="004D50C2" w:rsidRDefault="00C76A4F" w:rsidP="00C76A4F">
      <w:pPr>
        <w:tabs>
          <w:tab w:val="center" w:pos="4893"/>
        </w:tabs>
        <w:rPr>
          <w:b/>
        </w:rPr>
      </w:pPr>
      <w:r w:rsidRPr="004D50C2">
        <w:rPr>
          <w:b/>
        </w:rPr>
        <w:t>Skuldebrevslagen</w:t>
      </w:r>
    </w:p>
    <w:p w14:paraId="02A2CF66" w14:textId="77777777" w:rsidR="009C70B3" w:rsidRPr="004D50C2" w:rsidRDefault="009C70B3" w:rsidP="009C70B3">
      <w:pPr>
        <w:tabs>
          <w:tab w:val="center" w:pos="4893"/>
        </w:tabs>
      </w:pPr>
      <w:r w:rsidRPr="004D50C2">
        <w:rPr>
          <w:b/>
        </w:rPr>
        <w:t>3§</w:t>
      </w:r>
      <w:r w:rsidRPr="004D50C2">
        <w:t xml:space="preserve"> - Betalning skall ske hos borgenären – Finns det inget annat avtal sätt att betala så tillämpas denna lag.</w:t>
      </w:r>
    </w:p>
    <w:p w14:paraId="3AFB3BAB" w14:textId="77777777" w:rsidR="009C70B3" w:rsidRPr="004D50C2" w:rsidRDefault="009C70B3" w:rsidP="009C70B3">
      <w:pPr>
        <w:tabs>
          <w:tab w:val="center" w:pos="4893"/>
        </w:tabs>
      </w:pPr>
      <w:r w:rsidRPr="004D50C2">
        <w:rPr>
          <w:b/>
        </w:rPr>
        <w:t>5§</w:t>
      </w:r>
      <w:r w:rsidRPr="004D50C2">
        <w:t xml:space="preserve"> - förfallen </w:t>
      </w:r>
      <w:proofErr w:type="gramStart"/>
      <w:r w:rsidRPr="004D50C2">
        <w:t>påfordran</w:t>
      </w:r>
      <w:proofErr w:type="gramEnd"/>
      <w:r w:rsidRPr="004D50C2">
        <w:t>. Finns ingen avtalad förfallodag så börjar räntan att dra igång då personen kräver betalning.</w:t>
      </w:r>
    </w:p>
    <w:p w14:paraId="532CF121" w14:textId="77777777" w:rsidR="009C70B3" w:rsidRPr="004D50C2" w:rsidRDefault="009C70B3" w:rsidP="009C70B3">
      <w:pPr>
        <w:tabs>
          <w:tab w:val="center" w:pos="4893"/>
        </w:tabs>
      </w:pPr>
      <w:r w:rsidRPr="004D50C2">
        <w:rPr>
          <w:b/>
        </w:rPr>
        <w:t>9§</w:t>
      </w:r>
      <w:r w:rsidRPr="004D50C2">
        <w:t xml:space="preserve"> - Gäldenären är i skuld men har inte lovat att kunna betala. Detta för att ansvar skall hamna lite på borgenären.</w:t>
      </w:r>
    </w:p>
    <w:p w14:paraId="0EFF31F7" w14:textId="77777777" w:rsidR="00EC318C" w:rsidRPr="004D50C2" w:rsidRDefault="00EC318C" w:rsidP="00EC318C">
      <w:pPr>
        <w:tabs>
          <w:tab w:val="center" w:pos="4893"/>
        </w:tabs>
      </w:pPr>
      <w:r w:rsidRPr="004D50C2">
        <w:rPr>
          <w:b/>
        </w:rPr>
        <w:t>11</w:t>
      </w:r>
      <w:r>
        <w:rPr>
          <w:b/>
        </w:rPr>
        <w:t xml:space="preserve"> </w:t>
      </w:r>
      <w:r w:rsidRPr="004D50C2">
        <w:rPr>
          <w:b/>
        </w:rPr>
        <w:t>§</w:t>
      </w:r>
      <w:r>
        <w:rPr>
          <w:b/>
        </w:rPr>
        <w:t xml:space="preserve"> - </w:t>
      </w:r>
      <w:r w:rsidRPr="004D50C2">
        <w:t xml:space="preserve">Löpande skuldebrev </w:t>
      </w:r>
    </w:p>
    <w:p w14:paraId="425BB87A" w14:textId="5B79346F" w:rsidR="00647C7E" w:rsidRPr="004D50C2" w:rsidRDefault="00937CE2" w:rsidP="00647C7E">
      <w:pPr>
        <w:tabs>
          <w:tab w:val="center" w:pos="4893"/>
        </w:tabs>
      </w:pPr>
      <w:r>
        <w:rPr>
          <w:b/>
        </w:rPr>
        <w:t xml:space="preserve">13§ 2st - </w:t>
      </w:r>
      <w:r w:rsidR="00647C7E" w:rsidRPr="004D50C2">
        <w:t xml:space="preserve">Sammanhängande överlåtelsekedja </w:t>
      </w:r>
    </w:p>
    <w:p w14:paraId="4114222A" w14:textId="1E023F88" w:rsidR="00647C7E" w:rsidRPr="004D50C2" w:rsidRDefault="00937CE2" w:rsidP="009C70B3">
      <w:pPr>
        <w:tabs>
          <w:tab w:val="center" w:pos="4893"/>
        </w:tabs>
      </w:pPr>
      <w:r>
        <w:rPr>
          <w:b/>
        </w:rPr>
        <w:t xml:space="preserve">15§ 1st </w:t>
      </w:r>
      <w:proofErr w:type="gramStart"/>
      <w:r>
        <w:rPr>
          <w:b/>
        </w:rPr>
        <w:t>3:att</w:t>
      </w:r>
      <w:proofErr w:type="gramEnd"/>
      <w:r>
        <w:rPr>
          <w:b/>
        </w:rPr>
        <w:t xml:space="preserve"> -</w:t>
      </w:r>
      <w:r w:rsidRPr="004D50C2">
        <w:t xml:space="preserve"> </w:t>
      </w:r>
      <w:r w:rsidR="00647C7E" w:rsidRPr="004D50C2">
        <w:t>X kan ej åberopa betalningar men bara om Z är i god tro.</w:t>
      </w:r>
    </w:p>
    <w:p w14:paraId="36753349" w14:textId="47DC4075" w:rsidR="00647C7E" w:rsidRPr="004D50C2" w:rsidRDefault="00647C7E" w:rsidP="009C70B3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>15 §</w:t>
      </w:r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detta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får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inte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åberopas</w:t>
      </w:r>
      <w:proofErr w:type="spellEnd"/>
    </w:p>
    <w:p w14:paraId="54286E16" w14:textId="74932CFE" w:rsidR="00E969AD" w:rsidRDefault="00E969AD" w:rsidP="009C70B3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>16 §</w:t>
      </w:r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vad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däremot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som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får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åberopas</w:t>
      </w:r>
      <w:proofErr w:type="spellEnd"/>
      <w:r w:rsidRPr="004D50C2">
        <w:rPr>
          <w:lang w:val="en-US"/>
        </w:rPr>
        <w:t xml:space="preserve"> mot </w:t>
      </w:r>
      <w:proofErr w:type="spellStart"/>
      <w:proofErr w:type="gramStart"/>
      <w:r w:rsidRPr="004D50C2">
        <w:rPr>
          <w:lang w:val="en-US"/>
        </w:rPr>
        <w:t>ny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borgenär</w:t>
      </w:r>
      <w:proofErr w:type="spellEnd"/>
    </w:p>
    <w:p w14:paraId="25103551" w14:textId="3F8EB930" w:rsidR="004B184E" w:rsidRPr="004D50C2" w:rsidRDefault="004B184E" w:rsidP="004B184E">
      <w:pPr>
        <w:tabs>
          <w:tab w:val="center" w:pos="4893"/>
        </w:tabs>
      </w:pPr>
      <w:r w:rsidRPr="004D50C2">
        <w:rPr>
          <w:b/>
        </w:rPr>
        <w:t>16</w:t>
      </w:r>
      <w:r>
        <w:rPr>
          <w:b/>
        </w:rPr>
        <w:t xml:space="preserve"> </w:t>
      </w:r>
      <w:r w:rsidRPr="004D50C2">
        <w:rPr>
          <w:b/>
        </w:rPr>
        <w:t>§</w:t>
      </w:r>
      <w:r>
        <w:rPr>
          <w:b/>
        </w:rPr>
        <w:t xml:space="preserve"> </w:t>
      </w:r>
      <w:r w:rsidRPr="004D50C2">
        <w:t xml:space="preserve">Det som står i avtalet gäller. Har man en avbetalningsplan och har betalat tre omgångar så börjar man betala på den 4:e omgången till den nya borgenären </w:t>
      </w:r>
    </w:p>
    <w:p w14:paraId="08B90B24" w14:textId="11D283B4" w:rsidR="004B184E" w:rsidRPr="004D50C2" w:rsidRDefault="004B184E" w:rsidP="009C70B3">
      <w:pPr>
        <w:tabs>
          <w:tab w:val="center" w:pos="4893"/>
        </w:tabs>
      </w:pPr>
      <w:r w:rsidRPr="004D50C2">
        <w:rPr>
          <w:b/>
        </w:rPr>
        <w:t>21</w:t>
      </w:r>
      <w:proofErr w:type="gramStart"/>
      <w:r>
        <w:rPr>
          <w:b/>
        </w:rPr>
        <w:t xml:space="preserve"> </w:t>
      </w:r>
      <w:r w:rsidRPr="004D50C2">
        <w:rPr>
          <w:b/>
        </w:rPr>
        <w:t>§</w:t>
      </w:r>
      <w:r w:rsidRPr="004D50C2">
        <w:t>Gör</w:t>
      </w:r>
      <w:proofErr w:type="gramEnd"/>
      <w:r w:rsidRPr="004D50C2">
        <w:t xml:space="preserve"> man en extra betalning kan man kräva att man gör en notering i avtalet</w:t>
      </w:r>
    </w:p>
    <w:p w14:paraId="4D320D43" w14:textId="0E2950AF" w:rsidR="00E969AD" w:rsidRPr="004D50C2" w:rsidRDefault="00937CE2" w:rsidP="009C70B3">
      <w:pPr>
        <w:tabs>
          <w:tab w:val="center" w:pos="4893"/>
        </w:tabs>
      </w:pPr>
      <w:r w:rsidRPr="004D50C2">
        <w:rPr>
          <w:b/>
          <w:lang w:val="en-US"/>
        </w:rPr>
        <w:t>22 §</w:t>
      </w:r>
      <w:r w:rsidRPr="004D50C2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E969AD" w:rsidRPr="004D50C2">
        <w:rPr>
          <w:lang w:val="en-US"/>
        </w:rPr>
        <w:t xml:space="preserve">Vid </w:t>
      </w:r>
      <w:proofErr w:type="spellStart"/>
      <w:r w:rsidR="00E969AD" w:rsidRPr="004D50C2">
        <w:rPr>
          <w:lang w:val="en-US"/>
        </w:rPr>
        <w:t>löpande</w:t>
      </w:r>
      <w:proofErr w:type="spellEnd"/>
      <w:r w:rsidR="00E969AD" w:rsidRPr="004D50C2">
        <w:rPr>
          <w:lang w:val="en-US"/>
        </w:rPr>
        <w:t xml:space="preserve"> </w:t>
      </w:r>
      <w:proofErr w:type="spellStart"/>
      <w:r w:rsidR="00E969AD" w:rsidRPr="004D50C2">
        <w:rPr>
          <w:lang w:val="en-US"/>
        </w:rPr>
        <w:t>skuldebrev</w:t>
      </w:r>
      <w:proofErr w:type="spellEnd"/>
      <w:r w:rsidR="00E969AD" w:rsidRPr="004D50C2">
        <w:rPr>
          <w:lang w:val="en-US"/>
        </w:rPr>
        <w:t xml:space="preserve"> –”</w:t>
      </w:r>
      <w:proofErr w:type="spellStart"/>
      <w:r w:rsidR="00E969AD" w:rsidRPr="004D50C2">
        <w:rPr>
          <w:lang w:val="en-US"/>
        </w:rPr>
        <w:t>besittning</w:t>
      </w:r>
      <w:proofErr w:type="spellEnd"/>
      <w:r w:rsidR="00E969AD" w:rsidRPr="004D50C2">
        <w:rPr>
          <w:lang w:val="en-US"/>
        </w:rPr>
        <w:t>”</w:t>
      </w:r>
    </w:p>
    <w:p w14:paraId="6A673222" w14:textId="70C03A8F" w:rsidR="00E969AD" w:rsidRPr="00937CE2" w:rsidRDefault="00937CE2" w:rsidP="009C70B3">
      <w:pPr>
        <w:tabs>
          <w:tab w:val="center" w:pos="4893"/>
        </w:tabs>
        <w:rPr>
          <w:b/>
        </w:rPr>
      </w:pPr>
      <w:r w:rsidRPr="004D50C2">
        <w:rPr>
          <w:b/>
        </w:rPr>
        <w:t>26</w:t>
      </w:r>
      <w:r>
        <w:rPr>
          <w:b/>
        </w:rPr>
        <w:t xml:space="preserve"> </w:t>
      </w:r>
      <w:r w:rsidRPr="004D50C2">
        <w:rPr>
          <w:b/>
        </w:rPr>
        <w:t>§</w:t>
      </w:r>
      <w:r>
        <w:rPr>
          <w:b/>
        </w:rPr>
        <w:t xml:space="preserve"> - </w:t>
      </w:r>
      <w:r w:rsidRPr="004D50C2">
        <w:t xml:space="preserve">Enkla skuldebrev </w:t>
      </w:r>
    </w:p>
    <w:p w14:paraId="19515812" w14:textId="0A7C3AE1" w:rsidR="00C76A4F" w:rsidRPr="004D50C2" w:rsidRDefault="009C70B3" w:rsidP="00C76A4F">
      <w:pPr>
        <w:tabs>
          <w:tab w:val="center" w:pos="4893"/>
        </w:tabs>
      </w:pPr>
      <w:r w:rsidRPr="004D50C2">
        <w:rPr>
          <w:b/>
        </w:rPr>
        <w:t>27§</w:t>
      </w:r>
      <w:r w:rsidRPr="004D50C2">
        <w:t xml:space="preserve"> </w:t>
      </w:r>
      <w:proofErr w:type="spellStart"/>
      <w:r w:rsidRPr="004D50C2">
        <w:t>Invändningsrätt</w:t>
      </w:r>
      <w:proofErr w:type="spellEnd"/>
    </w:p>
    <w:p w14:paraId="5AEB75B8" w14:textId="134B9F5A" w:rsidR="009C70B3" w:rsidRPr="004D50C2" w:rsidRDefault="009C70B3" w:rsidP="00C76A4F">
      <w:pPr>
        <w:tabs>
          <w:tab w:val="center" w:pos="4893"/>
        </w:tabs>
      </w:pPr>
      <w:r w:rsidRPr="004D50C2">
        <w:rPr>
          <w:b/>
        </w:rPr>
        <w:t>31§</w:t>
      </w:r>
      <w:r w:rsidRPr="004D50C2">
        <w:t xml:space="preserve"> Vid enkla skuldebrev – </w:t>
      </w:r>
      <w:proofErr w:type="spellStart"/>
      <w:r w:rsidRPr="004D50C2">
        <w:t>denuntiation</w:t>
      </w:r>
      <w:proofErr w:type="spellEnd"/>
    </w:p>
    <w:p w14:paraId="5746C078" w14:textId="77500126" w:rsidR="00647C7E" w:rsidRPr="004D50C2" w:rsidRDefault="004B184E" w:rsidP="00647C7E">
      <w:pPr>
        <w:tabs>
          <w:tab w:val="center" w:pos="4893"/>
        </w:tabs>
      </w:pPr>
      <w:r w:rsidRPr="004D50C2">
        <w:rPr>
          <w:b/>
        </w:rPr>
        <w:t xml:space="preserve"> </w:t>
      </w:r>
    </w:p>
    <w:p w14:paraId="2CBBD8AD" w14:textId="77777777" w:rsidR="009C70B3" w:rsidRPr="004D50C2" w:rsidRDefault="009C70B3" w:rsidP="009C70B3">
      <w:pPr>
        <w:tabs>
          <w:tab w:val="center" w:pos="4893"/>
        </w:tabs>
        <w:rPr>
          <w:b/>
        </w:rPr>
      </w:pPr>
    </w:p>
    <w:p w14:paraId="3D7429EF" w14:textId="4DD530ED" w:rsidR="009C70B3" w:rsidRPr="004D50C2" w:rsidRDefault="009C70B3" w:rsidP="009C70B3">
      <w:pPr>
        <w:tabs>
          <w:tab w:val="center" w:pos="4893"/>
        </w:tabs>
        <w:rPr>
          <w:b/>
        </w:rPr>
      </w:pPr>
      <w:r w:rsidRPr="004D50C2">
        <w:rPr>
          <w:b/>
        </w:rPr>
        <w:t>Konsumentkreditlag</w:t>
      </w:r>
    </w:p>
    <w:p w14:paraId="6F8599E2" w14:textId="77777777" w:rsidR="000B612F" w:rsidRPr="004D50C2" w:rsidRDefault="000B612F" w:rsidP="000B612F">
      <w:pPr>
        <w:tabs>
          <w:tab w:val="center" w:pos="4893"/>
        </w:tabs>
      </w:pPr>
      <w:r w:rsidRPr="004D50C2">
        <w:rPr>
          <w:b/>
        </w:rPr>
        <w:t>2§</w:t>
      </w:r>
      <w:r w:rsidRPr="004D50C2">
        <w:t xml:space="preserve"> Solidariskt ansvar, regressrätt, byta gäldenär?</w:t>
      </w:r>
    </w:p>
    <w:p w14:paraId="0016BD65" w14:textId="736D6298" w:rsidR="000B612F" w:rsidRPr="004D50C2" w:rsidRDefault="000B612F" w:rsidP="000B612F">
      <w:pPr>
        <w:tabs>
          <w:tab w:val="center" w:pos="4893"/>
        </w:tabs>
        <w:rPr>
          <w:b/>
        </w:rPr>
      </w:pPr>
      <w:r w:rsidRPr="004D50C2">
        <w:rPr>
          <w:b/>
          <w:lang w:val="en-US"/>
        </w:rPr>
        <w:t>4§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Undantag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från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stora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delar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lagen</w:t>
      </w:r>
      <w:proofErr w:type="spellEnd"/>
      <w:r w:rsidRPr="004D50C2">
        <w:rPr>
          <w:b/>
        </w:rPr>
        <w:t xml:space="preserve"> </w:t>
      </w:r>
    </w:p>
    <w:p w14:paraId="02D352A9" w14:textId="036C6E51" w:rsidR="000B612F" w:rsidRPr="004D50C2" w:rsidRDefault="000B612F" w:rsidP="000B612F">
      <w:pPr>
        <w:tabs>
          <w:tab w:val="center" w:pos="4893"/>
        </w:tabs>
      </w:pPr>
      <w:r w:rsidRPr="004D50C2">
        <w:rPr>
          <w:b/>
          <w:lang w:val="en-US"/>
        </w:rPr>
        <w:t>5§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Tvingande</w:t>
      </w:r>
      <w:proofErr w:type="spellEnd"/>
      <w:r w:rsidRPr="004D50C2">
        <w:rPr>
          <w:lang w:val="en-US"/>
        </w:rPr>
        <w:t xml:space="preserve"> lag</w:t>
      </w:r>
    </w:p>
    <w:p w14:paraId="5173B5A6" w14:textId="77777777" w:rsidR="000B612F" w:rsidRPr="004D50C2" w:rsidRDefault="000B612F" w:rsidP="009C70B3">
      <w:pPr>
        <w:tabs>
          <w:tab w:val="center" w:pos="4893"/>
        </w:tabs>
        <w:rPr>
          <w:b/>
        </w:rPr>
      </w:pPr>
    </w:p>
    <w:p w14:paraId="6C65A83D" w14:textId="77777777" w:rsidR="000B612F" w:rsidRPr="004D50C2" w:rsidRDefault="009C70B3" w:rsidP="000B612F">
      <w:pPr>
        <w:tabs>
          <w:tab w:val="center" w:pos="4893"/>
        </w:tabs>
      </w:pPr>
      <w:r w:rsidRPr="004D50C2">
        <w:rPr>
          <w:b/>
        </w:rPr>
        <w:t>6§</w:t>
      </w:r>
      <w:r w:rsidRPr="004D50C2">
        <w:t xml:space="preserve"> God </w:t>
      </w:r>
      <w:proofErr w:type="spellStart"/>
      <w:r w:rsidRPr="004D50C2">
        <w:t>kreditgivningssed</w:t>
      </w:r>
      <w:proofErr w:type="spellEnd"/>
      <w:r w:rsidRPr="004D50C2">
        <w:t xml:space="preserve"> – Information innan avtal, avgifter, uppläggningskostnader, ränta osv.  + individuella avtalsvillkor +</w:t>
      </w:r>
      <w:proofErr w:type="gramStart"/>
      <w:r w:rsidRPr="004D50C2">
        <w:t xml:space="preserve"> 1.</w:t>
      </w:r>
      <w:proofErr w:type="gramEnd"/>
      <w:r w:rsidRPr="004D50C2">
        <w:t xml:space="preserve"> ångerrätt för kreditavtalet. 2. 3. Detta skall dokumentera skriftligt</w:t>
      </w:r>
    </w:p>
    <w:p w14:paraId="532DFE84" w14:textId="3937A17C" w:rsidR="009C70B3" w:rsidRPr="004D50C2" w:rsidRDefault="000B612F" w:rsidP="009C70B3">
      <w:pPr>
        <w:tabs>
          <w:tab w:val="center" w:pos="4893"/>
        </w:tabs>
      </w:pPr>
      <w:r w:rsidRPr="004D50C2">
        <w:rPr>
          <w:b/>
          <w:lang w:val="en-US"/>
        </w:rPr>
        <w:t>7-10§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Informationsskyldighet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avtal</w:t>
      </w:r>
      <w:proofErr w:type="spellEnd"/>
    </w:p>
    <w:p w14:paraId="2689FF19" w14:textId="77777777" w:rsidR="009C70B3" w:rsidRPr="004D50C2" w:rsidRDefault="009C70B3" w:rsidP="009C70B3">
      <w:pPr>
        <w:tabs>
          <w:tab w:val="center" w:pos="4893"/>
        </w:tabs>
      </w:pPr>
      <w:r w:rsidRPr="004D50C2">
        <w:rPr>
          <w:b/>
        </w:rPr>
        <w:t>11§</w:t>
      </w:r>
      <w:r w:rsidRPr="004D50C2">
        <w:t xml:space="preserve"> Sanktion vid utebliven information – Om inte företaget ger nödvändig information kan man använda marknadsföringslagen vid sanktion. Denna hjälper inte den individuella personen men detta påverkar företaget i framtiden.</w:t>
      </w:r>
    </w:p>
    <w:p w14:paraId="1D198862" w14:textId="40621AA6" w:rsidR="009C70B3" w:rsidRPr="004D50C2" w:rsidRDefault="000B612F" w:rsidP="009C70B3">
      <w:pPr>
        <w:tabs>
          <w:tab w:val="center" w:pos="4893"/>
        </w:tabs>
      </w:pPr>
      <w:r w:rsidRPr="004D50C2">
        <w:rPr>
          <w:b/>
        </w:rPr>
        <w:t>12§</w:t>
      </w:r>
      <w:r w:rsidRPr="004D50C2">
        <w:t xml:space="preserve"> - Kravet på kreditprövning</w:t>
      </w:r>
    </w:p>
    <w:p w14:paraId="290B220C" w14:textId="7A72B891" w:rsidR="00551682" w:rsidRPr="004D50C2" w:rsidRDefault="000B612F" w:rsidP="00551682">
      <w:pPr>
        <w:tabs>
          <w:tab w:val="center" w:pos="4893"/>
        </w:tabs>
      </w:pPr>
      <w:r w:rsidRPr="004D50C2">
        <w:rPr>
          <w:b/>
          <w:lang w:val="en-US"/>
        </w:rPr>
        <w:t>13</w:t>
      </w:r>
      <w:r w:rsidR="00551682" w:rsidRPr="004D50C2">
        <w:rPr>
          <w:b/>
          <w:lang w:val="en-US"/>
        </w:rPr>
        <w:t>§</w:t>
      </w:r>
      <w:r w:rsidR="001D50AB" w:rsidRPr="004D50C2">
        <w:rPr>
          <w:b/>
          <w:lang w:val="en-US"/>
        </w:rPr>
        <w:t>1</w:t>
      </w:r>
      <w:r w:rsidR="00551682" w:rsidRPr="004D50C2">
        <w:rPr>
          <w:b/>
          <w:lang w:val="en-US"/>
        </w:rPr>
        <w:t xml:space="preserve"> </w:t>
      </w:r>
      <w:proofErr w:type="spellStart"/>
      <w:r w:rsidR="00551682" w:rsidRPr="004D50C2">
        <w:rPr>
          <w:b/>
          <w:lang w:val="en-US"/>
        </w:rPr>
        <w:t>st</w:t>
      </w:r>
      <w:r w:rsidR="00551682" w:rsidRPr="004D50C2">
        <w:rPr>
          <w:lang w:val="en-US"/>
        </w:rPr>
        <w:t>.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Innehavaren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förmodas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äga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rätt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att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göra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fordringen</w:t>
      </w:r>
      <w:proofErr w:type="spellEnd"/>
      <w:r w:rsidR="00551682" w:rsidRPr="004D50C2">
        <w:t xml:space="preserve"> </w:t>
      </w:r>
      <w:proofErr w:type="spellStart"/>
      <w:r w:rsidR="00551682" w:rsidRPr="004D50C2">
        <w:rPr>
          <w:lang w:val="en-US"/>
        </w:rPr>
        <w:t>gällande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proofErr w:type="gramStart"/>
      <w:r w:rsidR="00551682" w:rsidRPr="004D50C2">
        <w:rPr>
          <w:lang w:val="en-US"/>
        </w:rPr>
        <w:t>om</w:t>
      </w:r>
      <w:proofErr w:type="spellEnd"/>
      <w:proofErr w:type="gram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han</w:t>
      </w:r>
      <w:proofErr w:type="spellEnd"/>
      <w:r w:rsidR="00551682" w:rsidRPr="004D50C2">
        <w:rPr>
          <w:lang w:val="en-US"/>
        </w:rPr>
        <w:t xml:space="preserve"> till </w:t>
      </w:r>
      <w:proofErr w:type="spellStart"/>
      <w:r w:rsidR="00551682" w:rsidRPr="004D50C2">
        <w:rPr>
          <w:lang w:val="en-US"/>
        </w:rPr>
        <w:t>stöd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kan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påvisa</w:t>
      </w:r>
      <w:proofErr w:type="spellEnd"/>
      <w:r w:rsidR="00551682" w:rsidRPr="004D50C2">
        <w:rPr>
          <w:lang w:val="en-US"/>
        </w:rPr>
        <w:t xml:space="preserve"> en</w:t>
      </w:r>
      <w:r w:rsidR="00551682" w:rsidRPr="004D50C2">
        <w:t xml:space="preserve"> </w:t>
      </w:r>
      <w:proofErr w:type="spellStart"/>
      <w:r w:rsidR="00551682" w:rsidRPr="004D50C2">
        <w:rPr>
          <w:lang w:val="en-US"/>
        </w:rPr>
        <w:t>sammanhängande</w:t>
      </w:r>
      <w:proofErr w:type="spellEnd"/>
      <w:r w:rsidR="00551682" w:rsidRPr="004D50C2">
        <w:rPr>
          <w:lang w:val="en-US"/>
        </w:rPr>
        <w:t xml:space="preserve"> </w:t>
      </w:r>
      <w:proofErr w:type="spellStart"/>
      <w:r w:rsidR="00551682" w:rsidRPr="004D50C2">
        <w:rPr>
          <w:lang w:val="en-US"/>
        </w:rPr>
        <w:t>överlåtelsekedja</w:t>
      </w:r>
      <w:proofErr w:type="spellEnd"/>
      <w:r w:rsidR="00551682" w:rsidRPr="004D50C2">
        <w:rPr>
          <w:lang w:val="en-US"/>
        </w:rPr>
        <w:t xml:space="preserve">, </w:t>
      </w:r>
      <w:proofErr w:type="spellStart"/>
      <w:r w:rsidR="00551682" w:rsidRPr="004D50C2">
        <w:rPr>
          <w:lang w:val="en-US"/>
        </w:rPr>
        <w:t>dvs</w:t>
      </w:r>
      <w:proofErr w:type="spellEnd"/>
      <w:r w:rsidR="00551682" w:rsidRPr="004D50C2">
        <w:rPr>
          <w:lang w:val="en-US"/>
        </w:rPr>
        <w:t xml:space="preserve">. </w:t>
      </w:r>
      <w:proofErr w:type="spellStart"/>
      <w:proofErr w:type="gramStart"/>
      <w:r w:rsidR="00551682" w:rsidRPr="004D50C2">
        <w:rPr>
          <w:lang w:val="en-US"/>
        </w:rPr>
        <w:t>aktiv</w:t>
      </w:r>
      <w:proofErr w:type="spellEnd"/>
      <w:proofErr w:type="gramEnd"/>
    </w:p>
    <w:p w14:paraId="2C907DB0" w14:textId="67A1B11A" w:rsidR="00551682" w:rsidRPr="004D50C2" w:rsidRDefault="00551682" w:rsidP="009C70B3">
      <w:pPr>
        <w:tabs>
          <w:tab w:val="center" w:pos="4893"/>
        </w:tabs>
      </w:pPr>
      <w:proofErr w:type="gramStart"/>
      <w:r w:rsidRPr="004D50C2">
        <w:rPr>
          <w:lang w:val="en-US"/>
        </w:rPr>
        <w:t>legitimation</w:t>
      </w:r>
      <w:proofErr w:type="gramEnd"/>
      <w:r w:rsidRPr="004D50C2">
        <w:rPr>
          <w:lang w:val="en-US"/>
        </w:rPr>
        <w:t xml:space="preserve">, </w:t>
      </w:r>
    </w:p>
    <w:p w14:paraId="53B25016" w14:textId="5E5B920D" w:rsidR="009C70B3" w:rsidRPr="004D50C2" w:rsidRDefault="009C70B3" w:rsidP="009C70B3">
      <w:pPr>
        <w:tabs>
          <w:tab w:val="center" w:pos="4893"/>
        </w:tabs>
      </w:pPr>
      <w:r w:rsidRPr="004D50C2">
        <w:rPr>
          <w:b/>
          <w:lang w:val="en-US"/>
        </w:rPr>
        <w:t>14§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Skriftlig</w:t>
      </w:r>
      <w:proofErr w:type="spellEnd"/>
      <w:r w:rsidRPr="004D50C2">
        <w:rPr>
          <w:lang w:val="en-US"/>
        </w:rPr>
        <w:t xml:space="preserve"> form (</w:t>
      </w:r>
      <w:proofErr w:type="spellStart"/>
      <w:r w:rsidRPr="004D50C2">
        <w:rPr>
          <w:lang w:val="en-US"/>
        </w:rPr>
        <w:t>dokumentationskrav</w:t>
      </w:r>
      <w:proofErr w:type="spellEnd"/>
      <w:r w:rsidRPr="004D50C2">
        <w:rPr>
          <w:lang w:val="en-US"/>
        </w:rPr>
        <w:t>)</w:t>
      </w:r>
    </w:p>
    <w:p w14:paraId="7AB74DF4" w14:textId="79FED98E" w:rsidR="009C70B3" w:rsidRPr="004D50C2" w:rsidRDefault="009C70B3" w:rsidP="009C70B3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>16§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Rätt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få</w:t>
      </w:r>
      <w:proofErr w:type="spellEnd"/>
      <w:r w:rsidRPr="004D50C2">
        <w:rPr>
          <w:lang w:val="en-US"/>
        </w:rPr>
        <w:t xml:space="preserve"> en </w:t>
      </w:r>
      <w:proofErr w:type="spellStart"/>
      <w:r w:rsidRPr="004D50C2">
        <w:rPr>
          <w:lang w:val="en-US"/>
        </w:rPr>
        <w:t>betalningsplan</w:t>
      </w:r>
      <w:proofErr w:type="spellEnd"/>
    </w:p>
    <w:p w14:paraId="02C61325" w14:textId="509751E8" w:rsidR="0063304D" w:rsidRPr="004D50C2" w:rsidRDefault="0063304D" w:rsidP="0063304D">
      <w:pPr>
        <w:tabs>
          <w:tab w:val="center" w:pos="4893"/>
        </w:tabs>
      </w:pPr>
      <w:proofErr w:type="spellStart"/>
      <w:proofErr w:type="gramStart"/>
      <w:r w:rsidRPr="004D50C2">
        <w:rPr>
          <w:lang w:val="en-US"/>
        </w:rPr>
        <w:t>dokumentationen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enligt</w:t>
      </w:r>
      <w:proofErr w:type="spellEnd"/>
      <w:r w:rsidRPr="004D50C2">
        <w:t xml:space="preserve"> </w:t>
      </w:r>
      <w:r w:rsidRPr="004D50C2">
        <w:rPr>
          <w:lang w:val="en-US"/>
        </w:rPr>
        <w:t xml:space="preserve">14§ </w:t>
      </w:r>
      <w:proofErr w:type="spellStart"/>
      <w:r w:rsidRPr="004D50C2">
        <w:rPr>
          <w:lang w:val="en-US"/>
        </w:rPr>
        <w:t>kommit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konsumentens</w:t>
      </w:r>
      <w:proofErr w:type="spellEnd"/>
      <w:r w:rsidRPr="004D50C2">
        <w:rPr>
          <w:lang w:val="en-US"/>
        </w:rPr>
        <w:t xml:space="preserve"> till </w:t>
      </w:r>
      <w:proofErr w:type="spellStart"/>
      <w:r w:rsidRPr="004D50C2">
        <w:rPr>
          <w:lang w:val="en-US"/>
        </w:rPr>
        <w:t>handa</w:t>
      </w:r>
      <w:proofErr w:type="spellEnd"/>
      <w:r w:rsidRPr="004D50C2">
        <w:rPr>
          <w:lang w:val="en-US"/>
        </w:rPr>
        <w:t>.</w:t>
      </w:r>
    </w:p>
    <w:p w14:paraId="03D91BE1" w14:textId="54134AD5" w:rsidR="0063304D" w:rsidRPr="004D50C2" w:rsidRDefault="0063304D" w:rsidP="0063304D">
      <w:pPr>
        <w:tabs>
          <w:tab w:val="center" w:pos="4893"/>
        </w:tabs>
        <w:rPr>
          <w:lang w:val="en-US"/>
        </w:rPr>
      </w:pPr>
      <w:proofErr w:type="gramStart"/>
      <w:r w:rsidRPr="004D50C2">
        <w:rPr>
          <w:b/>
          <w:lang w:val="en-US"/>
        </w:rPr>
        <w:t>17-19</w:t>
      </w:r>
      <w:r w:rsidR="004B184E">
        <w:rPr>
          <w:b/>
          <w:lang w:val="en-US"/>
        </w:rPr>
        <w:t xml:space="preserve"> </w:t>
      </w:r>
      <w:r w:rsidRPr="004D50C2">
        <w:rPr>
          <w:lang w:val="en-US"/>
        </w:rPr>
        <w:t>§</w:t>
      </w:r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Uttagande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räntor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och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avgifter</w:t>
      </w:r>
      <w:proofErr w:type="spellEnd"/>
    </w:p>
    <w:p w14:paraId="3EC0CC90" w14:textId="77777777" w:rsidR="000B612F" w:rsidRPr="004D50C2" w:rsidRDefault="000B612F" w:rsidP="000B612F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 xml:space="preserve">19 §1 </w:t>
      </w:r>
      <w:proofErr w:type="spellStart"/>
      <w:r w:rsidRPr="004D50C2">
        <w:rPr>
          <w:b/>
          <w:lang w:val="en-US"/>
        </w:rPr>
        <w:t>st</w:t>
      </w:r>
      <w:r w:rsidRPr="004D50C2">
        <w:rPr>
          <w:lang w:val="en-US"/>
        </w:rPr>
        <w:t>.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Gäldenären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blir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genom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betalning</w:t>
      </w:r>
      <w:proofErr w:type="spellEnd"/>
      <w:r w:rsidRPr="004D50C2">
        <w:rPr>
          <w:lang w:val="en-US"/>
        </w:rPr>
        <w:t xml:space="preserve"> till</w:t>
      </w:r>
      <w:r w:rsidRPr="004D50C2">
        <w:t xml:space="preserve"> </w:t>
      </w:r>
      <w:proofErr w:type="spellStart"/>
      <w:r w:rsidRPr="004D50C2">
        <w:rPr>
          <w:lang w:val="en-US"/>
        </w:rPr>
        <w:t>innehavaren</w:t>
      </w:r>
      <w:proofErr w:type="spellEnd"/>
      <w:r w:rsidRPr="004D50C2">
        <w:rPr>
          <w:lang w:val="en-US"/>
        </w:rPr>
        <w:t xml:space="preserve">, </w:t>
      </w:r>
      <w:proofErr w:type="spellStart"/>
      <w:r w:rsidRPr="004D50C2">
        <w:rPr>
          <w:lang w:val="en-US"/>
        </w:rPr>
        <w:t>fri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från</w:t>
      </w:r>
      <w:proofErr w:type="spellEnd"/>
      <w:r w:rsidRPr="004D50C2">
        <w:rPr>
          <w:lang w:val="en-US"/>
        </w:rPr>
        <w:t xml:space="preserve"> sin </w:t>
      </w:r>
      <w:proofErr w:type="spellStart"/>
      <w:r w:rsidRPr="004D50C2">
        <w:rPr>
          <w:lang w:val="en-US"/>
        </w:rPr>
        <w:t>skuld</w:t>
      </w:r>
      <w:proofErr w:type="spellEnd"/>
      <w:r w:rsidRPr="004D50C2">
        <w:rPr>
          <w:lang w:val="en-US"/>
        </w:rPr>
        <w:t xml:space="preserve"> (</w:t>
      </w:r>
      <w:proofErr w:type="spellStart"/>
      <w:r w:rsidRPr="004D50C2">
        <w:rPr>
          <w:lang w:val="en-US"/>
        </w:rPr>
        <w:t>om</w:t>
      </w:r>
      <w:proofErr w:type="spellEnd"/>
      <w:r w:rsidRPr="004D50C2">
        <w:rPr>
          <w:lang w:val="en-US"/>
        </w:rPr>
        <w:t xml:space="preserve"> god </w:t>
      </w:r>
      <w:proofErr w:type="spellStart"/>
      <w:r w:rsidRPr="004D50C2">
        <w:rPr>
          <w:lang w:val="en-US"/>
        </w:rPr>
        <w:t>tro</w:t>
      </w:r>
      <w:proofErr w:type="spellEnd"/>
      <w:r w:rsidRPr="004D50C2">
        <w:rPr>
          <w:lang w:val="en-US"/>
        </w:rPr>
        <w:t>)</w:t>
      </w:r>
      <w:proofErr w:type="gramStart"/>
      <w:r w:rsidRPr="004D50C2">
        <w:rPr>
          <w:lang w:val="en-US"/>
        </w:rPr>
        <w:t>,</w:t>
      </w:r>
      <w:proofErr w:type="spellStart"/>
      <w:r w:rsidRPr="004D50C2">
        <w:rPr>
          <w:lang w:val="en-US"/>
        </w:rPr>
        <w:t>dvs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passiv</w:t>
      </w:r>
      <w:proofErr w:type="spellEnd"/>
      <w:r w:rsidRPr="004D50C2">
        <w:rPr>
          <w:lang w:val="en-US"/>
        </w:rPr>
        <w:t xml:space="preserve"> legitimation, </w:t>
      </w:r>
    </w:p>
    <w:p w14:paraId="057482AA" w14:textId="77777777" w:rsidR="000B612F" w:rsidRPr="004D50C2" w:rsidRDefault="000B612F" w:rsidP="000B612F">
      <w:pPr>
        <w:tabs>
          <w:tab w:val="center" w:pos="4893"/>
        </w:tabs>
      </w:pPr>
      <w:r w:rsidRPr="004D50C2">
        <w:rPr>
          <w:b/>
          <w:lang w:val="en-US"/>
        </w:rPr>
        <w:t xml:space="preserve">19 §, 2 </w:t>
      </w:r>
      <w:proofErr w:type="spellStart"/>
      <w:r w:rsidRPr="004D50C2">
        <w:rPr>
          <w:b/>
          <w:lang w:val="en-US"/>
        </w:rPr>
        <w:t>st</w:t>
      </w:r>
      <w:r w:rsidRPr="004D50C2">
        <w:rPr>
          <w:lang w:val="en-US"/>
        </w:rPr>
        <w:t>.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Gäldenären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blir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genom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betalning</w:t>
      </w:r>
      <w:proofErr w:type="spellEnd"/>
      <w:r w:rsidRPr="004D50C2">
        <w:rPr>
          <w:lang w:val="en-US"/>
        </w:rPr>
        <w:t xml:space="preserve"> till </w:t>
      </w:r>
      <w:proofErr w:type="spellStart"/>
      <w:r w:rsidRPr="004D50C2">
        <w:rPr>
          <w:lang w:val="en-US"/>
        </w:rPr>
        <w:t>innehavaren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enligt</w:t>
      </w:r>
      <w:proofErr w:type="spellEnd"/>
      <w:r w:rsidRPr="004D50C2">
        <w:rPr>
          <w:lang w:val="en-US"/>
        </w:rPr>
        <w:t xml:space="preserve"> 13 § </w:t>
      </w:r>
      <w:proofErr w:type="spellStart"/>
      <w:r w:rsidRPr="004D50C2">
        <w:rPr>
          <w:lang w:val="en-US"/>
        </w:rPr>
        <w:t>fri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från</w:t>
      </w:r>
      <w:proofErr w:type="spellEnd"/>
      <w:r w:rsidRPr="004D50C2">
        <w:rPr>
          <w:lang w:val="en-US"/>
        </w:rPr>
        <w:t xml:space="preserve"> sin </w:t>
      </w:r>
      <w:proofErr w:type="spellStart"/>
      <w:r w:rsidRPr="004D50C2">
        <w:rPr>
          <w:lang w:val="en-US"/>
        </w:rPr>
        <w:t>skuld</w:t>
      </w:r>
      <w:proofErr w:type="spellEnd"/>
      <w:r w:rsidRPr="004D50C2">
        <w:rPr>
          <w:lang w:val="en-US"/>
        </w:rPr>
        <w:t xml:space="preserve">, </w:t>
      </w:r>
      <w:proofErr w:type="spellStart"/>
      <w:r w:rsidRPr="004D50C2">
        <w:rPr>
          <w:lang w:val="en-US"/>
        </w:rPr>
        <w:t>så</w:t>
      </w:r>
      <w:proofErr w:type="spellEnd"/>
      <w:r w:rsidRPr="004D50C2">
        <w:rPr>
          <w:lang w:val="en-US"/>
        </w:rPr>
        <w:t xml:space="preserve"> till </w:t>
      </w:r>
      <w:proofErr w:type="spellStart"/>
      <w:r w:rsidRPr="004D50C2">
        <w:rPr>
          <w:lang w:val="en-US"/>
        </w:rPr>
        <w:t>vida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gäldenären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inte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visste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det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var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fel</w:t>
      </w:r>
      <w:proofErr w:type="spellEnd"/>
      <w:r w:rsidRPr="004D50C2">
        <w:rPr>
          <w:lang w:val="en-US"/>
        </w:rPr>
        <w:t xml:space="preserve"> person </w:t>
      </w:r>
      <w:proofErr w:type="spellStart"/>
      <w:r w:rsidRPr="004D50C2">
        <w:rPr>
          <w:lang w:val="en-US"/>
        </w:rPr>
        <w:t>eller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ej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varit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så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aktsam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som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skäligen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kan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krävas</w:t>
      </w:r>
      <w:proofErr w:type="spellEnd"/>
      <w:r w:rsidRPr="004D50C2">
        <w:rPr>
          <w:lang w:val="en-US"/>
        </w:rPr>
        <w:t xml:space="preserve">, </w:t>
      </w:r>
      <w:proofErr w:type="spellStart"/>
      <w:r w:rsidRPr="004D50C2">
        <w:rPr>
          <w:lang w:val="en-US"/>
        </w:rPr>
        <w:t>dvs</w:t>
      </w:r>
      <w:proofErr w:type="spellEnd"/>
      <w:r w:rsidRPr="004D50C2">
        <w:rPr>
          <w:lang w:val="en-US"/>
        </w:rPr>
        <w:t xml:space="preserve">. </w:t>
      </w:r>
      <w:proofErr w:type="spellStart"/>
      <w:r w:rsidRPr="004D50C2">
        <w:rPr>
          <w:lang w:val="en-US"/>
        </w:rPr>
        <w:t>Passiv</w:t>
      </w:r>
      <w:proofErr w:type="spellEnd"/>
      <w:r w:rsidRPr="004D50C2">
        <w:t xml:space="preserve"> </w:t>
      </w:r>
      <w:r w:rsidRPr="004D50C2">
        <w:rPr>
          <w:lang w:val="en-US"/>
        </w:rPr>
        <w:t xml:space="preserve">legitimation, </w:t>
      </w:r>
    </w:p>
    <w:p w14:paraId="1D3BB24F" w14:textId="582E10BD" w:rsidR="0063304D" w:rsidRPr="004D50C2" w:rsidRDefault="000B612F" w:rsidP="0063304D">
      <w:pPr>
        <w:tabs>
          <w:tab w:val="center" w:pos="4893"/>
        </w:tabs>
      </w:pPr>
      <w:r w:rsidRPr="004D50C2">
        <w:rPr>
          <w:b/>
          <w:lang w:val="en-US"/>
        </w:rPr>
        <w:t>21 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Ångerrätt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</w:t>
      </w:r>
      <w:proofErr w:type="spellEnd"/>
      <w:r w:rsidRPr="004D50C2">
        <w:rPr>
          <w:lang w:val="en-US"/>
        </w:rPr>
        <w:t xml:space="preserve"> 14 </w:t>
      </w:r>
      <w:proofErr w:type="spellStart"/>
      <w:r w:rsidRPr="004D50C2">
        <w:rPr>
          <w:lang w:val="en-US"/>
        </w:rPr>
        <w:t>dagar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från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det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avtalet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ingåtts</w:t>
      </w:r>
      <w:proofErr w:type="spellEnd"/>
      <w:r w:rsidRPr="004D50C2">
        <w:rPr>
          <w:lang w:val="en-US"/>
        </w:rPr>
        <w:t>,</w:t>
      </w:r>
      <w:r w:rsidRPr="004D50C2">
        <w:t xml:space="preserve"> </w:t>
      </w:r>
      <w:r w:rsidRPr="004D50C2">
        <w:rPr>
          <w:lang w:val="en-US"/>
        </w:rPr>
        <w:t xml:space="preserve">dock </w:t>
      </w:r>
      <w:proofErr w:type="spellStart"/>
      <w:r w:rsidRPr="004D50C2">
        <w:rPr>
          <w:lang w:val="en-US"/>
        </w:rPr>
        <w:t>tidigast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från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det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måste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anges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i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det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skriftliga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avtalet</w:t>
      </w:r>
      <w:proofErr w:type="spellEnd"/>
      <w:r w:rsidR="0063304D" w:rsidRPr="004D50C2">
        <w:rPr>
          <w:lang w:val="en-US"/>
        </w:rPr>
        <w:t xml:space="preserve">, </w:t>
      </w:r>
      <w:proofErr w:type="spellStart"/>
      <w:r w:rsidR="0063304D" w:rsidRPr="004D50C2">
        <w:rPr>
          <w:lang w:val="en-US"/>
        </w:rPr>
        <w:t>gäller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både</w:t>
      </w:r>
      <w:proofErr w:type="spellEnd"/>
      <w:r w:rsidR="0063304D" w:rsidRPr="004D50C2">
        <w:rPr>
          <w:lang w:val="en-US"/>
        </w:rPr>
        <w:t xml:space="preserve"> till</w:t>
      </w:r>
      <w:r w:rsidR="0063304D" w:rsidRPr="004D50C2">
        <w:t xml:space="preserve"> </w:t>
      </w:r>
      <w:proofErr w:type="spellStart"/>
      <w:r w:rsidR="0063304D" w:rsidRPr="004D50C2">
        <w:rPr>
          <w:lang w:val="en-US"/>
        </w:rPr>
        <w:t>konsumentens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nackdel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och</w:t>
      </w:r>
      <w:proofErr w:type="spellEnd"/>
      <w:r w:rsidR="0063304D" w:rsidRPr="004D50C2">
        <w:rPr>
          <w:lang w:val="en-US"/>
        </w:rPr>
        <w:t xml:space="preserve"> </w:t>
      </w:r>
      <w:proofErr w:type="spellStart"/>
      <w:r w:rsidR="0063304D" w:rsidRPr="004D50C2">
        <w:rPr>
          <w:lang w:val="en-US"/>
        </w:rPr>
        <w:t>fördel</w:t>
      </w:r>
      <w:proofErr w:type="spellEnd"/>
      <w:r w:rsidR="0063304D" w:rsidRPr="004D50C2">
        <w:rPr>
          <w:lang w:val="en-US"/>
        </w:rPr>
        <w:t>.</w:t>
      </w:r>
    </w:p>
    <w:p w14:paraId="1634305B" w14:textId="40EAAC91" w:rsidR="0063304D" w:rsidRPr="004D50C2" w:rsidRDefault="0063304D" w:rsidP="0063304D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>26-27 §§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Kontantinsats</w:t>
      </w:r>
      <w:proofErr w:type="spellEnd"/>
      <w:r w:rsidRPr="004D50C2">
        <w:rPr>
          <w:lang w:val="en-US"/>
        </w:rPr>
        <w:t xml:space="preserve"> vid </w:t>
      </w:r>
      <w:proofErr w:type="spellStart"/>
      <w:r w:rsidRPr="004D50C2">
        <w:rPr>
          <w:lang w:val="en-US"/>
        </w:rPr>
        <w:t>kreditköp</w:t>
      </w:r>
      <w:proofErr w:type="spellEnd"/>
      <w:r w:rsidRPr="004D50C2">
        <w:rPr>
          <w:lang w:val="en-US"/>
        </w:rPr>
        <w:t xml:space="preserve"> (20 %)</w:t>
      </w:r>
    </w:p>
    <w:p w14:paraId="773E92C3" w14:textId="087576EB" w:rsidR="0063304D" w:rsidRPr="004D50C2" w:rsidRDefault="0063304D" w:rsidP="0063304D">
      <w:pPr>
        <w:tabs>
          <w:tab w:val="center" w:pos="4893"/>
        </w:tabs>
      </w:pPr>
      <w:r w:rsidRPr="004D50C2">
        <w:rPr>
          <w:b/>
          <w:lang w:val="en-US"/>
        </w:rPr>
        <w:t>28§</w:t>
      </w:r>
      <w:r w:rsidRPr="004D50C2">
        <w:rPr>
          <w:lang w:val="en-US"/>
        </w:rPr>
        <w:t xml:space="preserve"> Om </w:t>
      </w:r>
      <w:proofErr w:type="spellStart"/>
      <w:r w:rsidRPr="004D50C2">
        <w:rPr>
          <w:lang w:val="en-US"/>
        </w:rPr>
        <w:t>fordran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överlåtes</w:t>
      </w:r>
      <w:proofErr w:type="spellEnd"/>
      <w:r w:rsidRPr="004D50C2">
        <w:rPr>
          <w:lang w:val="en-US"/>
        </w:rPr>
        <w:t xml:space="preserve"> – </w:t>
      </w:r>
      <w:proofErr w:type="spellStart"/>
      <w:r w:rsidRPr="004D50C2">
        <w:rPr>
          <w:lang w:val="en-US"/>
        </w:rPr>
        <w:t>samma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invändningsrätt</w:t>
      </w:r>
      <w:proofErr w:type="spellEnd"/>
    </w:p>
    <w:p w14:paraId="769E20B6" w14:textId="77777777" w:rsidR="0063304D" w:rsidRPr="004D50C2" w:rsidRDefault="0063304D" w:rsidP="0063304D">
      <w:pPr>
        <w:tabs>
          <w:tab w:val="center" w:pos="4893"/>
        </w:tabs>
      </w:pPr>
      <w:r w:rsidRPr="004D50C2">
        <w:rPr>
          <w:b/>
        </w:rPr>
        <w:t>29§</w:t>
      </w:r>
      <w:r w:rsidRPr="004D50C2">
        <w:t xml:space="preserve"> samma </w:t>
      </w:r>
      <w:proofErr w:type="spellStart"/>
      <w:r w:rsidRPr="004D50C2">
        <w:t>invändningsrätt</w:t>
      </w:r>
      <w:proofErr w:type="spellEnd"/>
      <w:r w:rsidRPr="004D50C2">
        <w:t xml:space="preserve"> som mot säljaren</w:t>
      </w:r>
    </w:p>
    <w:p w14:paraId="2B59E8F2" w14:textId="77777777" w:rsidR="0063304D" w:rsidRPr="004D50C2" w:rsidRDefault="0063304D" w:rsidP="0063304D">
      <w:pPr>
        <w:tabs>
          <w:tab w:val="center" w:pos="4893"/>
        </w:tabs>
      </w:pPr>
      <w:r w:rsidRPr="004D50C2">
        <w:rPr>
          <w:b/>
        </w:rPr>
        <w:t>30§</w:t>
      </w:r>
      <w:r w:rsidRPr="004D50C2">
        <w:t xml:space="preserve"> Förbud om att göra fordringen till löpande skuldebrev</w:t>
      </w:r>
    </w:p>
    <w:p w14:paraId="334A4516" w14:textId="77777777" w:rsidR="0063304D" w:rsidRPr="004D50C2" w:rsidRDefault="0063304D" w:rsidP="0063304D">
      <w:pPr>
        <w:tabs>
          <w:tab w:val="center" w:pos="4893"/>
        </w:tabs>
      </w:pPr>
      <w:r w:rsidRPr="004D50C2">
        <w:rPr>
          <w:b/>
        </w:rPr>
        <w:t>32§</w:t>
      </w:r>
      <w:r w:rsidRPr="004D50C2">
        <w:t xml:space="preserve"> Ovillkorlig (tvingande) rätt för konsumenten att betala skulden i förtid – Man betalar bara ränta och avgifter fram tills lånet är avbetalat, inget därefter. Företagens balansräkning rubbas </w:t>
      </w:r>
      <w:proofErr w:type="gramStart"/>
      <w:r w:rsidRPr="004D50C2">
        <w:t>.För</w:t>
      </w:r>
      <w:proofErr w:type="gramEnd"/>
      <w:r w:rsidRPr="004D50C2">
        <w:t xml:space="preserve"> att skydda näringsidkaren är att de kan avtala om att alla räntor måste betalas ändå fast konsumenten betalar i förtid. Det skall vara en fast ränta.</w:t>
      </w:r>
    </w:p>
    <w:p w14:paraId="6226AF2D" w14:textId="2AB184C0" w:rsidR="0063304D" w:rsidRPr="004D50C2" w:rsidRDefault="0063304D" w:rsidP="009C70B3">
      <w:pPr>
        <w:tabs>
          <w:tab w:val="center" w:pos="4893"/>
        </w:tabs>
      </w:pPr>
      <w:r w:rsidRPr="004D50C2">
        <w:rPr>
          <w:b/>
        </w:rPr>
        <w:t>33§</w:t>
      </w:r>
      <w:r w:rsidRPr="004D50C2">
        <w:t xml:space="preserve"> Kreditgivarens möjlighet till </w:t>
      </w:r>
      <w:proofErr w:type="spellStart"/>
      <w:r w:rsidRPr="004D50C2">
        <w:t>förtida</w:t>
      </w:r>
      <w:proofErr w:type="spellEnd"/>
      <w:r w:rsidRPr="004D50C2">
        <w:t xml:space="preserve"> betalning vid kvalificerat dröjsmål – Detta måste ha avtalats om i förväg. Om näringsidkaren säger upp krediten så måste konsumenten betala av allt på en gång inom 30 dagar. Kan man betala ikapp sin skuld då har man rätt att behålla krediten.</w:t>
      </w:r>
    </w:p>
    <w:p w14:paraId="7CA856CE" w14:textId="6F2C81CE" w:rsidR="0063304D" w:rsidRPr="004D50C2" w:rsidRDefault="0063304D" w:rsidP="0063304D">
      <w:pPr>
        <w:tabs>
          <w:tab w:val="center" w:pos="4893"/>
        </w:tabs>
        <w:rPr>
          <w:lang w:val="en-US"/>
        </w:rPr>
      </w:pPr>
    </w:p>
    <w:p w14:paraId="1D5FC747" w14:textId="77777777" w:rsidR="0063304D" w:rsidRPr="004D50C2" w:rsidRDefault="0063304D" w:rsidP="0063304D">
      <w:pPr>
        <w:tabs>
          <w:tab w:val="center" w:pos="4893"/>
        </w:tabs>
        <w:rPr>
          <w:lang w:val="en-US"/>
        </w:rPr>
      </w:pPr>
    </w:p>
    <w:p w14:paraId="79C4EC1B" w14:textId="12A2C4DE" w:rsidR="0063304D" w:rsidRPr="004D50C2" w:rsidRDefault="0063304D" w:rsidP="0063304D">
      <w:pPr>
        <w:tabs>
          <w:tab w:val="center" w:pos="4893"/>
        </w:tabs>
        <w:rPr>
          <w:b/>
          <w:color w:val="0000FF"/>
          <w:lang w:val="en-US"/>
        </w:rPr>
      </w:pPr>
      <w:proofErr w:type="spellStart"/>
      <w:r w:rsidRPr="004D50C2">
        <w:rPr>
          <w:b/>
          <w:color w:val="0000FF"/>
          <w:lang w:val="en-US"/>
        </w:rPr>
        <w:t>Handelsbalken</w:t>
      </w:r>
      <w:proofErr w:type="spellEnd"/>
    </w:p>
    <w:p w14:paraId="6772CBBE" w14:textId="7DC09DED" w:rsidR="00794848" w:rsidRPr="004D50C2" w:rsidRDefault="00794848" w:rsidP="00794848">
      <w:pPr>
        <w:tabs>
          <w:tab w:val="center" w:pos="4893"/>
        </w:tabs>
        <w:rPr>
          <w:color w:val="0000FF"/>
        </w:rPr>
      </w:pPr>
      <w:r w:rsidRPr="004D50C2">
        <w:rPr>
          <w:b/>
          <w:color w:val="0000FF"/>
          <w:lang w:val="en-US"/>
        </w:rPr>
        <w:t xml:space="preserve">10:1 HB – </w:t>
      </w:r>
      <w:r w:rsidRPr="004D50C2">
        <w:rPr>
          <w:color w:val="0000FF"/>
          <w:lang w:val="en-US"/>
        </w:rPr>
        <w:t>”</w:t>
      </w:r>
      <w:proofErr w:type="spellStart"/>
      <w:r w:rsidRPr="004D50C2">
        <w:rPr>
          <w:color w:val="0000FF"/>
          <w:lang w:val="en-US"/>
        </w:rPr>
        <w:t>Sätter</w:t>
      </w:r>
      <w:proofErr w:type="spellEnd"/>
      <w:r w:rsidRPr="004D50C2">
        <w:rPr>
          <w:color w:val="0000FF"/>
          <w:lang w:val="en-US"/>
        </w:rPr>
        <w:t xml:space="preserve"> man </w:t>
      </w:r>
      <w:proofErr w:type="spellStart"/>
      <w:r w:rsidRPr="004D50C2">
        <w:rPr>
          <w:color w:val="0000FF"/>
          <w:lang w:val="en-US"/>
        </w:rPr>
        <w:t>i</w:t>
      </w:r>
      <w:proofErr w:type="spellEnd"/>
      <w:r w:rsidRPr="004D50C2">
        <w:rPr>
          <w:color w:val="0000FF"/>
          <w:lang w:val="en-US"/>
        </w:rPr>
        <w:t xml:space="preserve"> pant </w:t>
      </w:r>
      <w:proofErr w:type="spellStart"/>
      <w:r w:rsidRPr="004D50C2">
        <w:rPr>
          <w:color w:val="0000FF"/>
          <w:lang w:val="en-US"/>
        </w:rPr>
        <w:t>guld</w:t>
      </w:r>
      <w:proofErr w:type="spellEnd"/>
      <w:r w:rsidRPr="004D50C2">
        <w:rPr>
          <w:color w:val="0000FF"/>
          <w:lang w:val="en-US"/>
        </w:rPr>
        <w:t xml:space="preserve">, silver, </w:t>
      </w:r>
      <w:proofErr w:type="spellStart"/>
      <w:r w:rsidRPr="004D50C2">
        <w:rPr>
          <w:color w:val="0000FF"/>
          <w:lang w:val="en-US"/>
        </w:rPr>
        <w:t>eller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vad</w:t>
      </w:r>
      <w:proofErr w:type="spellEnd"/>
      <w:r w:rsidRPr="004D50C2">
        <w:rPr>
          <w:color w:val="0000FF"/>
        </w:rPr>
        <w:t xml:space="preserve"> </w:t>
      </w:r>
      <w:proofErr w:type="spellStart"/>
      <w:r w:rsidRPr="004D50C2">
        <w:rPr>
          <w:color w:val="0000FF"/>
          <w:lang w:val="en-US"/>
        </w:rPr>
        <w:t>det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helst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är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i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lösören</w:t>
      </w:r>
      <w:proofErr w:type="spellEnd"/>
      <w:r w:rsidRPr="004D50C2">
        <w:rPr>
          <w:color w:val="0000FF"/>
          <w:lang w:val="en-US"/>
        </w:rPr>
        <w:t xml:space="preserve">; </w:t>
      </w:r>
      <w:proofErr w:type="spellStart"/>
      <w:r w:rsidRPr="004D50C2">
        <w:rPr>
          <w:color w:val="0000FF"/>
          <w:lang w:val="en-US"/>
        </w:rPr>
        <w:t>göre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det</w:t>
      </w:r>
      <w:proofErr w:type="spellEnd"/>
      <w:r w:rsidRPr="004D50C2">
        <w:rPr>
          <w:color w:val="0000FF"/>
          <w:lang w:val="en-US"/>
        </w:rPr>
        <w:t xml:space="preserve"> med </w:t>
      </w:r>
      <w:proofErr w:type="spellStart"/>
      <w:r w:rsidRPr="004D50C2">
        <w:rPr>
          <w:color w:val="0000FF"/>
          <w:lang w:val="en-US"/>
        </w:rPr>
        <w:t>tvenne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vittnen</w:t>
      </w:r>
      <w:proofErr w:type="spellEnd"/>
      <w:r w:rsidRPr="004D50C2">
        <w:rPr>
          <w:color w:val="0000FF"/>
          <w:lang w:val="en-US"/>
        </w:rPr>
        <w:t>,</w:t>
      </w:r>
      <w:r w:rsidRPr="004D50C2">
        <w:rPr>
          <w:color w:val="0000FF"/>
        </w:rPr>
        <w:t xml:space="preserve"> </w:t>
      </w:r>
      <w:proofErr w:type="spellStart"/>
      <w:r w:rsidRPr="004D50C2">
        <w:rPr>
          <w:color w:val="0000FF"/>
          <w:lang w:val="en-US"/>
        </w:rPr>
        <w:t>eller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tage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där</w:t>
      </w:r>
      <w:proofErr w:type="spellEnd"/>
      <w:r w:rsidRPr="004D50C2">
        <w:rPr>
          <w:color w:val="0000FF"/>
          <w:lang w:val="en-US"/>
        </w:rPr>
        <w:t xml:space="preserve"> å </w:t>
      </w:r>
      <w:proofErr w:type="spellStart"/>
      <w:r w:rsidRPr="004D50C2">
        <w:rPr>
          <w:color w:val="0000FF"/>
          <w:lang w:val="en-US"/>
        </w:rPr>
        <w:t>handskrift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av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honom</w:t>
      </w:r>
      <w:proofErr w:type="spellEnd"/>
      <w:r w:rsidRPr="004D50C2">
        <w:rPr>
          <w:color w:val="0000FF"/>
          <w:lang w:val="en-US"/>
        </w:rPr>
        <w:t xml:space="preserve">, </w:t>
      </w:r>
      <w:proofErr w:type="spellStart"/>
      <w:r w:rsidRPr="004D50C2">
        <w:rPr>
          <w:color w:val="0000FF"/>
          <w:lang w:val="en-US"/>
        </w:rPr>
        <w:t>som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i/>
          <w:iCs/>
          <w:color w:val="0000FF"/>
          <w:lang w:val="en-US"/>
        </w:rPr>
        <w:t>panten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i/>
          <w:iCs/>
          <w:color w:val="0000FF"/>
          <w:lang w:val="en-US"/>
        </w:rPr>
        <w:t>i</w:t>
      </w:r>
      <w:proofErr w:type="spellEnd"/>
    </w:p>
    <w:p w14:paraId="39FF14DC" w14:textId="77777777" w:rsidR="00794848" w:rsidRPr="004D50C2" w:rsidRDefault="00794848" w:rsidP="00794848">
      <w:pPr>
        <w:tabs>
          <w:tab w:val="center" w:pos="4893"/>
        </w:tabs>
        <w:rPr>
          <w:i/>
          <w:iCs/>
          <w:color w:val="0000FF"/>
          <w:lang w:val="en-US"/>
        </w:rPr>
      </w:pPr>
      <w:proofErr w:type="spellStart"/>
      <w:proofErr w:type="gramStart"/>
      <w:r w:rsidRPr="004D50C2">
        <w:rPr>
          <w:i/>
          <w:iCs/>
          <w:color w:val="0000FF"/>
          <w:lang w:val="en-US"/>
        </w:rPr>
        <w:t>händer</w:t>
      </w:r>
      <w:proofErr w:type="spellEnd"/>
      <w:proofErr w:type="gram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i/>
          <w:iCs/>
          <w:color w:val="0000FF"/>
          <w:lang w:val="en-US"/>
        </w:rPr>
        <w:t>får</w:t>
      </w:r>
      <w:proofErr w:type="spellEnd"/>
      <w:r w:rsidRPr="004D50C2">
        <w:rPr>
          <w:i/>
          <w:iCs/>
          <w:color w:val="0000FF"/>
          <w:lang w:val="en-US"/>
        </w:rPr>
        <w:t>.”</w:t>
      </w:r>
    </w:p>
    <w:p w14:paraId="6B2918BB" w14:textId="5B04DBEC" w:rsidR="00794848" w:rsidRPr="004D50C2" w:rsidRDefault="00794848" w:rsidP="00794848">
      <w:pPr>
        <w:tabs>
          <w:tab w:val="center" w:pos="4893"/>
        </w:tabs>
        <w:rPr>
          <w:color w:val="0000FF"/>
        </w:rPr>
      </w:pPr>
      <w:proofErr w:type="spellStart"/>
      <w:r w:rsidRPr="004D50C2">
        <w:rPr>
          <w:color w:val="0000FF"/>
          <w:lang w:val="en-US"/>
        </w:rPr>
        <w:t>Enkel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borgen</w:t>
      </w:r>
      <w:proofErr w:type="spellEnd"/>
      <w:r w:rsidRPr="004D50C2">
        <w:rPr>
          <w:color w:val="0000FF"/>
          <w:lang w:val="en-US"/>
        </w:rPr>
        <w:t xml:space="preserve"> - </w:t>
      </w:r>
      <w:proofErr w:type="spellStart"/>
      <w:r w:rsidRPr="004D50C2">
        <w:rPr>
          <w:color w:val="0000FF"/>
          <w:lang w:val="en-US"/>
        </w:rPr>
        <w:t>subsidiärt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ansvar</w:t>
      </w:r>
      <w:proofErr w:type="spellEnd"/>
      <w:r w:rsidRPr="004D50C2">
        <w:rPr>
          <w:color w:val="0000FF"/>
          <w:lang w:val="en-US"/>
        </w:rPr>
        <w:t xml:space="preserve"> </w:t>
      </w:r>
      <w:r w:rsidRPr="004D50C2">
        <w:rPr>
          <w:b/>
          <w:color w:val="0000FF"/>
          <w:lang w:val="en-US"/>
        </w:rPr>
        <w:t>(10:8</w:t>
      </w:r>
      <w:r w:rsidR="00F533B4" w:rsidRPr="004D50C2">
        <w:rPr>
          <w:b/>
          <w:color w:val="0000FF"/>
          <w:lang w:val="en-US"/>
        </w:rPr>
        <w:t xml:space="preserve"> HB</w:t>
      </w:r>
      <w:r w:rsidRPr="004D50C2">
        <w:rPr>
          <w:b/>
          <w:color w:val="0000FF"/>
          <w:lang w:val="en-US"/>
        </w:rPr>
        <w:t>)</w:t>
      </w:r>
    </w:p>
    <w:p w14:paraId="22A6BD3D" w14:textId="6475C6B9" w:rsidR="00794848" w:rsidRPr="004D50C2" w:rsidRDefault="00794848" w:rsidP="00794848">
      <w:pPr>
        <w:tabs>
          <w:tab w:val="center" w:pos="4893"/>
        </w:tabs>
        <w:rPr>
          <w:b/>
          <w:color w:val="0000FF"/>
        </w:rPr>
      </w:pPr>
      <w:proofErr w:type="spellStart"/>
      <w:r w:rsidRPr="004D50C2">
        <w:rPr>
          <w:color w:val="0000FF"/>
          <w:lang w:val="en-US"/>
        </w:rPr>
        <w:t>Proprieborgen</w:t>
      </w:r>
      <w:proofErr w:type="spellEnd"/>
      <w:r w:rsidRPr="004D50C2">
        <w:rPr>
          <w:color w:val="0000FF"/>
          <w:lang w:val="en-US"/>
        </w:rPr>
        <w:t xml:space="preserve"> - ”</w:t>
      </w:r>
      <w:proofErr w:type="spellStart"/>
      <w:r w:rsidRPr="004D50C2">
        <w:rPr>
          <w:color w:val="0000FF"/>
          <w:lang w:val="en-US"/>
        </w:rPr>
        <w:t>såsom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för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egen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skuld</w:t>
      </w:r>
      <w:proofErr w:type="spellEnd"/>
      <w:r w:rsidRPr="004D50C2">
        <w:rPr>
          <w:color w:val="0000FF"/>
          <w:lang w:val="en-US"/>
        </w:rPr>
        <w:t xml:space="preserve">” </w:t>
      </w:r>
      <w:r w:rsidRPr="004D50C2">
        <w:rPr>
          <w:b/>
          <w:color w:val="0000FF"/>
          <w:lang w:val="en-US"/>
        </w:rPr>
        <w:t>(10:9</w:t>
      </w:r>
      <w:r w:rsidR="00F533B4" w:rsidRPr="004D50C2">
        <w:rPr>
          <w:b/>
          <w:color w:val="0000FF"/>
          <w:lang w:val="en-US"/>
        </w:rPr>
        <w:t xml:space="preserve"> HB</w:t>
      </w:r>
      <w:r w:rsidRPr="004D50C2">
        <w:rPr>
          <w:b/>
          <w:color w:val="0000FF"/>
          <w:lang w:val="en-US"/>
        </w:rPr>
        <w:t>)</w:t>
      </w:r>
    </w:p>
    <w:p w14:paraId="71B69803" w14:textId="77777777" w:rsidR="00794848" w:rsidRPr="004D50C2" w:rsidRDefault="00794848" w:rsidP="00794848">
      <w:pPr>
        <w:tabs>
          <w:tab w:val="center" w:pos="4893"/>
        </w:tabs>
        <w:rPr>
          <w:color w:val="0000FF"/>
        </w:rPr>
      </w:pPr>
      <w:proofErr w:type="spellStart"/>
      <w:r w:rsidRPr="004D50C2">
        <w:rPr>
          <w:color w:val="0000FF"/>
          <w:lang w:val="en-US"/>
        </w:rPr>
        <w:t>Övrigt</w:t>
      </w:r>
      <w:proofErr w:type="spellEnd"/>
    </w:p>
    <w:p w14:paraId="6985F1E4" w14:textId="155586D2" w:rsidR="00794848" w:rsidRPr="004D50C2" w:rsidRDefault="00794848" w:rsidP="00794848">
      <w:pPr>
        <w:tabs>
          <w:tab w:val="center" w:pos="4893"/>
        </w:tabs>
        <w:rPr>
          <w:lang w:val="en-US"/>
        </w:rPr>
      </w:pPr>
      <w:proofErr w:type="spellStart"/>
      <w:r w:rsidRPr="004D50C2">
        <w:rPr>
          <w:color w:val="0000FF"/>
          <w:lang w:val="en-US"/>
        </w:rPr>
        <w:t>Flera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borgensmän</w:t>
      </w:r>
      <w:proofErr w:type="spellEnd"/>
      <w:r w:rsidRPr="004D50C2">
        <w:rPr>
          <w:color w:val="0000FF"/>
          <w:lang w:val="en-US"/>
        </w:rPr>
        <w:t xml:space="preserve"> - </w:t>
      </w:r>
      <w:proofErr w:type="spellStart"/>
      <w:r w:rsidRPr="004D50C2">
        <w:rPr>
          <w:color w:val="0000FF"/>
          <w:lang w:val="en-US"/>
        </w:rPr>
        <w:t>solidariskt</w:t>
      </w:r>
      <w:proofErr w:type="spellEnd"/>
      <w:r w:rsidRPr="004D50C2">
        <w:rPr>
          <w:color w:val="0000FF"/>
          <w:lang w:val="en-US"/>
        </w:rPr>
        <w:t xml:space="preserve"> </w:t>
      </w:r>
      <w:proofErr w:type="spellStart"/>
      <w:r w:rsidRPr="004D50C2">
        <w:rPr>
          <w:color w:val="0000FF"/>
          <w:lang w:val="en-US"/>
        </w:rPr>
        <w:t>ansvar</w:t>
      </w:r>
      <w:proofErr w:type="spellEnd"/>
      <w:r w:rsidRPr="004D50C2">
        <w:rPr>
          <w:color w:val="0000FF"/>
          <w:lang w:val="en-US"/>
        </w:rPr>
        <w:t xml:space="preserve"> (</w:t>
      </w:r>
      <w:r w:rsidRPr="004D50C2">
        <w:rPr>
          <w:b/>
          <w:color w:val="0000FF"/>
          <w:lang w:val="en-US"/>
        </w:rPr>
        <w:t>10:11</w:t>
      </w:r>
      <w:r w:rsidR="00F533B4" w:rsidRPr="004D50C2">
        <w:rPr>
          <w:b/>
          <w:color w:val="0000FF"/>
          <w:lang w:val="en-US"/>
        </w:rPr>
        <w:t xml:space="preserve"> HB</w:t>
      </w:r>
      <w:r w:rsidRPr="004D50C2">
        <w:rPr>
          <w:b/>
          <w:color w:val="0000FF"/>
          <w:lang w:val="en-US"/>
        </w:rPr>
        <w:t>)</w:t>
      </w:r>
      <w:r w:rsidRPr="004D50C2">
        <w:rPr>
          <w:color w:val="0000FF"/>
          <w:lang w:val="en-US"/>
        </w:rPr>
        <w:t xml:space="preserve"> </w:t>
      </w:r>
      <w:r w:rsidR="00F533B4" w:rsidRPr="004D50C2">
        <w:rPr>
          <w:color w:val="0000FF"/>
          <w:lang w:val="en-US"/>
        </w:rPr>
        <w:t>–</w:t>
      </w:r>
      <w:r w:rsidRPr="004D50C2">
        <w:rPr>
          <w:color w:val="0000FF"/>
        </w:rPr>
        <w:t xml:space="preserve"> </w:t>
      </w:r>
      <w:proofErr w:type="spellStart"/>
      <w:r w:rsidRPr="004D50C2">
        <w:rPr>
          <w:color w:val="0000FF"/>
          <w:lang w:val="en-US"/>
        </w:rPr>
        <w:t>dispositivt</w:t>
      </w:r>
      <w:proofErr w:type="spellEnd"/>
    </w:p>
    <w:p w14:paraId="2F39EB18" w14:textId="77777777" w:rsidR="00F533B4" w:rsidRPr="004D50C2" w:rsidRDefault="00F533B4" w:rsidP="00794848">
      <w:pPr>
        <w:tabs>
          <w:tab w:val="center" w:pos="4893"/>
        </w:tabs>
      </w:pPr>
    </w:p>
    <w:p w14:paraId="13FB43AE" w14:textId="29603152" w:rsidR="00E969AD" w:rsidRPr="004D50C2" w:rsidRDefault="00E969AD" w:rsidP="00794848">
      <w:pPr>
        <w:tabs>
          <w:tab w:val="center" w:pos="4893"/>
        </w:tabs>
        <w:rPr>
          <w:b/>
        </w:rPr>
      </w:pPr>
      <w:r w:rsidRPr="004D50C2">
        <w:rPr>
          <w:b/>
        </w:rPr>
        <w:t>Preskriptionslagen</w:t>
      </w:r>
    </w:p>
    <w:p w14:paraId="76CCED11" w14:textId="77777777" w:rsidR="00357CD6" w:rsidRPr="004D50C2" w:rsidRDefault="00357CD6" w:rsidP="00357CD6">
      <w:pPr>
        <w:tabs>
          <w:tab w:val="center" w:pos="4893"/>
        </w:tabs>
        <w:rPr>
          <w:b/>
        </w:rPr>
      </w:pPr>
      <w:proofErr w:type="gramStart"/>
      <w:r w:rsidRPr="004D50C2">
        <w:rPr>
          <w:b/>
          <w:lang w:val="en-US"/>
        </w:rPr>
        <w:t xml:space="preserve">2 § 1 </w:t>
      </w:r>
      <w:proofErr w:type="spellStart"/>
      <w:r w:rsidRPr="004D50C2">
        <w:rPr>
          <w:b/>
          <w:lang w:val="en-US"/>
        </w:rPr>
        <w:t>st.</w:t>
      </w:r>
      <w:proofErr w:type="spellEnd"/>
      <w:r w:rsidRPr="004D50C2">
        <w:rPr>
          <w:b/>
          <w:lang w:val="en-US"/>
        </w:rPr>
        <w:t xml:space="preserve"> </w:t>
      </w:r>
      <w:proofErr w:type="spellStart"/>
      <w:r w:rsidRPr="004D50C2">
        <w:rPr>
          <w:b/>
          <w:lang w:val="en-US"/>
        </w:rPr>
        <w:t>och</w:t>
      </w:r>
      <w:proofErr w:type="spellEnd"/>
      <w:r w:rsidRPr="004D50C2">
        <w:rPr>
          <w:b/>
          <w:lang w:val="en-US"/>
        </w:rPr>
        <w:t xml:space="preserve"> 2 § 2 </w:t>
      </w:r>
      <w:proofErr w:type="spellStart"/>
      <w:r w:rsidRPr="004D50C2">
        <w:rPr>
          <w:b/>
          <w:lang w:val="en-US"/>
        </w:rPr>
        <w:t>st.</w:t>
      </w:r>
      <w:proofErr w:type="spellEnd"/>
      <w:proofErr w:type="gramEnd"/>
    </w:p>
    <w:p w14:paraId="797A4F08" w14:textId="4D8997AF" w:rsidR="00357CD6" w:rsidRPr="004D50C2" w:rsidRDefault="00357CD6" w:rsidP="00357CD6">
      <w:pPr>
        <w:tabs>
          <w:tab w:val="center" w:pos="4893"/>
        </w:tabs>
      </w:pPr>
      <w:r w:rsidRPr="004D50C2">
        <w:rPr>
          <w:lang w:val="en-US"/>
        </w:rPr>
        <w:t xml:space="preserve">En </w:t>
      </w:r>
      <w:proofErr w:type="spellStart"/>
      <w:r w:rsidRPr="004D50C2">
        <w:rPr>
          <w:lang w:val="en-US"/>
        </w:rPr>
        <w:t>fordran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preskriberas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tio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år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eftertillkomsten</w:t>
      </w:r>
      <w:proofErr w:type="spellEnd"/>
      <w:r w:rsidRPr="004D50C2">
        <w:rPr>
          <w:lang w:val="en-US"/>
        </w:rPr>
        <w:t xml:space="preserve">, </w:t>
      </w:r>
      <w:proofErr w:type="spellStart"/>
      <w:proofErr w:type="gramStart"/>
      <w:r w:rsidRPr="004D50C2">
        <w:rPr>
          <w:lang w:val="en-US"/>
        </w:rPr>
        <w:t>om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inte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preskriptionen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avbryts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dessförinnan</w:t>
      </w:r>
      <w:proofErr w:type="spellEnd"/>
      <w:r w:rsidRPr="004D50C2">
        <w:rPr>
          <w:lang w:val="en-US"/>
        </w:rPr>
        <w:t>.</w:t>
      </w:r>
    </w:p>
    <w:p w14:paraId="6436CEF4" w14:textId="121F1587" w:rsidR="00357CD6" w:rsidRPr="004D50C2" w:rsidRDefault="00357CD6" w:rsidP="00357CD6">
      <w:pPr>
        <w:tabs>
          <w:tab w:val="center" w:pos="4893"/>
        </w:tabs>
      </w:pPr>
      <w:r w:rsidRPr="004D50C2">
        <w:rPr>
          <w:b/>
          <w:lang w:val="en-US"/>
        </w:rPr>
        <w:t>5 §</w:t>
      </w:r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Preskriptionsavbrott</w:t>
      </w:r>
      <w:proofErr w:type="spellEnd"/>
    </w:p>
    <w:p w14:paraId="579F18BD" w14:textId="2A9C9CB0" w:rsidR="00357CD6" w:rsidRPr="004D50C2" w:rsidRDefault="00357CD6" w:rsidP="00357CD6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>8 §</w:t>
      </w:r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Preskription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innebär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borgenären</w:t>
      </w:r>
      <w:proofErr w:type="spellEnd"/>
      <w:r w:rsidRPr="004D50C2">
        <w:t xml:space="preserve"> f</w:t>
      </w:r>
      <w:proofErr w:type="spellStart"/>
      <w:r w:rsidRPr="004D50C2">
        <w:rPr>
          <w:lang w:val="en-US"/>
        </w:rPr>
        <w:t>örlorar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rätten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kräva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ut</w:t>
      </w:r>
      <w:proofErr w:type="spellEnd"/>
      <w:r w:rsidRPr="004D50C2">
        <w:rPr>
          <w:lang w:val="en-US"/>
        </w:rPr>
        <w:t xml:space="preserve"> sin </w:t>
      </w:r>
      <w:proofErr w:type="spellStart"/>
      <w:r w:rsidRPr="004D50C2">
        <w:rPr>
          <w:lang w:val="en-US"/>
        </w:rPr>
        <w:t>fordran</w:t>
      </w:r>
      <w:proofErr w:type="spellEnd"/>
      <w:r w:rsidRPr="004D50C2">
        <w:rPr>
          <w:lang w:val="en-US"/>
        </w:rPr>
        <w:t>.</w:t>
      </w:r>
    </w:p>
    <w:p w14:paraId="4D3202FE" w14:textId="77777777" w:rsidR="00357CD6" w:rsidRPr="004D50C2" w:rsidRDefault="00357CD6" w:rsidP="00357CD6">
      <w:pPr>
        <w:tabs>
          <w:tab w:val="center" w:pos="4893"/>
        </w:tabs>
      </w:pPr>
      <w:r w:rsidRPr="004D50C2">
        <w:rPr>
          <w:b/>
          <w:lang w:val="en-US"/>
        </w:rPr>
        <w:t>9 §</w:t>
      </w:r>
      <w:r w:rsidRPr="004D50C2">
        <w:rPr>
          <w:lang w:val="en-US"/>
        </w:rPr>
        <w:t xml:space="preserve"> Vid </w:t>
      </w:r>
      <w:proofErr w:type="spellStart"/>
      <w:r w:rsidRPr="004D50C2">
        <w:rPr>
          <w:lang w:val="en-US"/>
        </w:rPr>
        <w:t>solidariskt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fordran</w:t>
      </w:r>
      <w:proofErr w:type="spellEnd"/>
    </w:p>
    <w:p w14:paraId="5533D37E" w14:textId="77777777" w:rsidR="00357CD6" w:rsidRPr="004D50C2" w:rsidRDefault="00357CD6" w:rsidP="00357CD6">
      <w:pPr>
        <w:tabs>
          <w:tab w:val="center" w:pos="4893"/>
        </w:tabs>
      </w:pPr>
    </w:p>
    <w:p w14:paraId="61778B5A" w14:textId="506DDE5A" w:rsidR="00794848" w:rsidRPr="004D50C2" w:rsidRDefault="000D18D1" w:rsidP="00794848">
      <w:pPr>
        <w:tabs>
          <w:tab w:val="center" w:pos="4893"/>
        </w:tabs>
        <w:rPr>
          <w:b/>
        </w:rPr>
      </w:pPr>
      <w:r w:rsidRPr="004D50C2">
        <w:rPr>
          <w:b/>
        </w:rPr>
        <w:t>Skadeståndslagen</w:t>
      </w:r>
    </w:p>
    <w:p w14:paraId="4F098CBF" w14:textId="232FBF62" w:rsidR="000D18D1" w:rsidRPr="004D50C2" w:rsidRDefault="000D18D1" w:rsidP="00794848">
      <w:pPr>
        <w:tabs>
          <w:tab w:val="center" w:pos="4893"/>
        </w:tabs>
      </w:pPr>
      <w:r w:rsidRPr="004D50C2">
        <w:rPr>
          <w:b/>
        </w:rPr>
        <w:t>1 kap. 1§ SKL</w:t>
      </w:r>
      <w:r w:rsidRPr="004D50C2">
        <w:t xml:space="preserve"> – allmänna bestämmelser</w:t>
      </w:r>
    </w:p>
    <w:p w14:paraId="2EB1EFFF" w14:textId="6B1785B9" w:rsidR="00A867FE" w:rsidRPr="004D50C2" w:rsidRDefault="000D18D1" w:rsidP="000D18D1">
      <w:pPr>
        <w:tabs>
          <w:tab w:val="center" w:pos="4893"/>
        </w:tabs>
      </w:pPr>
      <w:r w:rsidRPr="004D50C2">
        <w:rPr>
          <w:b/>
        </w:rPr>
        <w:t>2 kap. 1§ SkL</w:t>
      </w:r>
      <w:r w:rsidRPr="004D50C2">
        <w:t xml:space="preserve"> - Culparegeln </w:t>
      </w:r>
    </w:p>
    <w:p w14:paraId="679C3D72" w14:textId="04BCE54C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2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1-3 §§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Barnets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, </w:t>
      </w:r>
    </w:p>
    <w:p w14:paraId="6FEE2F54" w14:textId="0AC60798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2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4 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– </w:t>
      </w:r>
      <w:r w:rsidRPr="004D50C2">
        <w:t>Jämka ett skadeståndsansvar</w:t>
      </w:r>
    </w:p>
    <w:p w14:paraId="52BA02D0" w14:textId="77777777" w:rsidR="00A867FE" w:rsidRPr="004D50C2" w:rsidRDefault="00A867FE" w:rsidP="000D18D1">
      <w:pPr>
        <w:tabs>
          <w:tab w:val="center" w:pos="4893"/>
        </w:tabs>
      </w:pPr>
    </w:p>
    <w:p w14:paraId="5A2C7C58" w14:textId="1EAF5D96" w:rsidR="00A867FE" w:rsidRPr="004D50C2" w:rsidRDefault="00A867FE" w:rsidP="00A867FE">
      <w:pPr>
        <w:tabs>
          <w:tab w:val="center" w:pos="4893"/>
        </w:tabs>
        <w:rPr>
          <w:b/>
          <w:i/>
        </w:rPr>
      </w:pPr>
      <w:proofErr w:type="spellStart"/>
      <w:r w:rsidRPr="004D50C2">
        <w:rPr>
          <w:b/>
          <w:i/>
          <w:lang w:val="en-US"/>
        </w:rPr>
        <w:t>Föräldrars</w:t>
      </w:r>
      <w:proofErr w:type="spellEnd"/>
      <w:r w:rsidRPr="004D50C2">
        <w:rPr>
          <w:b/>
          <w:i/>
          <w:lang w:val="en-US"/>
        </w:rPr>
        <w:t xml:space="preserve"> </w:t>
      </w:r>
      <w:proofErr w:type="spellStart"/>
      <w:r w:rsidRPr="004D50C2">
        <w:rPr>
          <w:b/>
          <w:i/>
          <w:lang w:val="en-US"/>
        </w:rPr>
        <w:t>ansvar</w:t>
      </w:r>
      <w:proofErr w:type="spellEnd"/>
    </w:p>
    <w:p w14:paraId="77AB1BF3" w14:textId="77777777" w:rsidR="00A867FE" w:rsidRPr="004D50C2" w:rsidRDefault="00A867FE" w:rsidP="00A867FE">
      <w:pPr>
        <w:tabs>
          <w:tab w:val="center" w:pos="4893"/>
        </w:tabs>
      </w:pPr>
      <w:proofErr w:type="spellStart"/>
      <w:r w:rsidRPr="004D50C2">
        <w:rPr>
          <w:lang w:val="en-US"/>
        </w:rPr>
        <w:t>Utgångspunkten</w:t>
      </w:r>
      <w:proofErr w:type="spellEnd"/>
      <w:r w:rsidRPr="004D50C2">
        <w:rPr>
          <w:lang w:val="en-US"/>
        </w:rPr>
        <w:t>:</w:t>
      </w:r>
    </w:p>
    <w:p w14:paraId="7A5C2D43" w14:textId="506DE054" w:rsidR="00A867FE" w:rsidRPr="004D50C2" w:rsidRDefault="00A867FE" w:rsidP="00A867FE">
      <w:pPr>
        <w:tabs>
          <w:tab w:val="center" w:pos="4893"/>
        </w:tabs>
      </w:pPr>
      <w:r w:rsidRPr="004D50C2">
        <w:rPr>
          <w:b/>
          <w:lang w:val="en-US"/>
        </w:rPr>
        <w:t xml:space="preserve">FB 6:2, 2 </w:t>
      </w:r>
      <w:proofErr w:type="spellStart"/>
      <w:r w:rsidRPr="004D50C2">
        <w:rPr>
          <w:b/>
          <w:lang w:val="en-US"/>
        </w:rPr>
        <w:t>st.</w:t>
      </w:r>
      <w:proofErr w:type="spellEnd"/>
      <w:r w:rsidRPr="004D50C2">
        <w:rPr>
          <w:b/>
          <w:lang w:val="en-US"/>
        </w:rPr>
        <w:t xml:space="preserve"> 3 </w:t>
      </w:r>
      <w:proofErr w:type="spellStart"/>
      <w:r w:rsidRPr="004D50C2">
        <w:rPr>
          <w:b/>
          <w:lang w:val="en-US"/>
        </w:rPr>
        <w:t>meningen</w:t>
      </w:r>
      <w:proofErr w:type="spellEnd"/>
      <w:r w:rsidRPr="004D50C2">
        <w:rPr>
          <w:lang w:val="en-US"/>
        </w:rPr>
        <w:t xml:space="preserve"> </w:t>
      </w:r>
      <w:proofErr w:type="gramStart"/>
      <w:r w:rsidRPr="004D50C2">
        <w:rPr>
          <w:lang w:val="en-US"/>
        </w:rPr>
        <w:t xml:space="preserve">-  </w:t>
      </w:r>
      <w:proofErr w:type="spellStart"/>
      <w:r w:rsidRPr="004D50C2">
        <w:rPr>
          <w:lang w:val="en-US"/>
        </w:rPr>
        <w:t>Tillsynsplikt</w:t>
      </w:r>
      <w:proofErr w:type="spellEnd"/>
      <w:proofErr w:type="gramEnd"/>
      <w:r w:rsidRPr="004D50C2">
        <w:rPr>
          <w:lang w:val="en-US"/>
        </w:rPr>
        <w:t xml:space="preserve"> </w:t>
      </w:r>
    </w:p>
    <w:p w14:paraId="119D1159" w14:textId="42A46524" w:rsidR="00A867FE" w:rsidRPr="004D50C2" w:rsidRDefault="00A867FE" w:rsidP="00A867FE">
      <w:pPr>
        <w:tabs>
          <w:tab w:val="center" w:pos="4893"/>
        </w:tabs>
      </w:pPr>
      <w:r w:rsidRPr="004D50C2">
        <w:rPr>
          <w:b/>
          <w:lang w:val="en-US"/>
        </w:rPr>
        <w:t xml:space="preserve">2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1 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</w:t>
      </w:r>
      <w:proofErr w:type="gramStart"/>
      <w:r w:rsidRPr="004D50C2">
        <w:rPr>
          <w:lang w:val="en-US"/>
        </w:rPr>
        <w:t xml:space="preserve">-  </w:t>
      </w:r>
      <w:proofErr w:type="spellStart"/>
      <w:r w:rsidRPr="004D50C2">
        <w:rPr>
          <w:lang w:val="en-US"/>
        </w:rPr>
        <w:t>Culpaansvar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inte</w:t>
      </w:r>
      <w:proofErr w:type="spellEnd"/>
      <w:r w:rsidRPr="004D50C2">
        <w:rPr>
          <w:lang w:val="en-US"/>
        </w:rPr>
        <w:t xml:space="preserve"> ha </w:t>
      </w:r>
      <w:proofErr w:type="spellStart"/>
      <w:r w:rsidRPr="004D50C2">
        <w:rPr>
          <w:lang w:val="en-US"/>
        </w:rPr>
        <w:t>utövat</w:t>
      </w:r>
      <w:proofErr w:type="spellEnd"/>
      <w:r w:rsidRPr="004D50C2">
        <w:rPr>
          <w:lang w:val="en-US"/>
        </w:rPr>
        <w:t xml:space="preserve"> sin tillsynsplikt,</w:t>
      </w:r>
      <w:r w:rsidRPr="004D50C2">
        <w:t xml:space="preserve"> </w:t>
      </w:r>
    </w:p>
    <w:p w14:paraId="51AF41D2" w14:textId="77777777" w:rsidR="00A867FE" w:rsidRPr="004D50C2" w:rsidRDefault="00A867FE" w:rsidP="00A867FE">
      <w:pPr>
        <w:tabs>
          <w:tab w:val="center" w:pos="4893"/>
        </w:tabs>
      </w:pPr>
      <w:proofErr w:type="spellStart"/>
      <w:r w:rsidRPr="004D50C2">
        <w:rPr>
          <w:lang w:val="en-US"/>
        </w:rPr>
        <w:t>Därutöver</w:t>
      </w:r>
      <w:proofErr w:type="spellEnd"/>
      <w:r w:rsidRPr="004D50C2">
        <w:rPr>
          <w:lang w:val="en-US"/>
        </w:rPr>
        <w:t>:</w:t>
      </w:r>
    </w:p>
    <w:p w14:paraId="15BD3655" w14:textId="318F559F" w:rsidR="00A867FE" w:rsidRPr="004D50C2" w:rsidRDefault="00A867FE" w:rsidP="00A867FE">
      <w:pPr>
        <w:tabs>
          <w:tab w:val="center" w:pos="4893"/>
        </w:tabs>
      </w:pPr>
      <w:r w:rsidRPr="004D50C2">
        <w:rPr>
          <w:b/>
          <w:lang w:val="en-US"/>
        </w:rPr>
        <w:t xml:space="preserve">3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5 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oavsett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vållande</w:t>
      </w:r>
      <w:proofErr w:type="spellEnd"/>
      <w:r w:rsidRPr="004D50C2">
        <w:rPr>
          <w:lang w:val="en-US"/>
        </w:rPr>
        <w:t xml:space="preserve">, </w:t>
      </w:r>
      <w:proofErr w:type="spellStart"/>
      <w:r w:rsidRPr="004D50C2">
        <w:rPr>
          <w:lang w:val="en-US"/>
        </w:rPr>
        <w:t>Solidariskt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tillsammans</w:t>
      </w:r>
      <w:proofErr w:type="spellEnd"/>
      <w:r w:rsidRPr="004D50C2">
        <w:rPr>
          <w:lang w:val="en-US"/>
        </w:rPr>
        <w:t xml:space="preserve"> med </w:t>
      </w:r>
      <w:proofErr w:type="spellStart"/>
      <w:r w:rsidRPr="004D50C2">
        <w:rPr>
          <w:lang w:val="en-US"/>
        </w:rPr>
        <w:t>barnet</w:t>
      </w:r>
      <w:proofErr w:type="spellEnd"/>
    </w:p>
    <w:p w14:paraId="472901F0" w14:textId="72F8101E" w:rsidR="00A867FE" w:rsidRPr="004D50C2" w:rsidRDefault="00A867FE" w:rsidP="00A867FE">
      <w:pPr>
        <w:tabs>
          <w:tab w:val="center" w:pos="4893"/>
        </w:tabs>
      </w:pPr>
      <w:r w:rsidRPr="004D50C2">
        <w:rPr>
          <w:b/>
          <w:lang w:val="en-US"/>
        </w:rPr>
        <w:t xml:space="preserve">3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6 § 2 </w:t>
      </w:r>
      <w:proofErr w:type="spellStart"/>
      <w:r w:rsidRPr="004D50C2">
        <w:rPr>
          <w:b/>
          <w:lang w:val="en-US"/>
        </w:rPr>
        <w:t>st</w:t>
      </w:r>
      <w:r w:rsidRPr="004D50C2">
        <w:rPr>
          <w:lang w:val="en-US"/>
        </w:rPr>
        <w:t>.</w:t>
      </w:r>
      <w:proofErr w:type="spellEnd"/>
      <w:r w:rsidRPr="004D50C2">
        <w:rPr>
          <w:lang w:val="en-US"/>
        </w:rPr>
        <w:t xml:space="preserve"> (</w:t>
      </w:r>
      <w:proofErr w:type="spellStart"/>
      <w:r w:rsidRPr="004D50C2">
        <w:rPr>
          <w:lang w:val="en-US"/>
        </w:rPr>
        <w:t>utöver</w:t>
      </w:r>
      <w:proofErr w:type="spellEnd"/>
      <w:r w:rsidRPr="004D50C2">
        <w:t xml:space="preserve"> </w:t>
      </w:r>
      <w:r w:rsidRPr="004D50C2">
        <w:rPr>
          <w:lang w:val="en-US"/>
        </w:rPr>
        <w:t xml:space="preserve">den </w:t>
      </w:r>
      <w:proofErr w:type="spellStart"/>
      <w:r w:rsidRPr="004D50C2">
        <w:rPr>
          <w:lang w:val="en-US"/>
        </w:rPr>
        <w:t>allmänna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jämkningsregeln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</w:t>
      </w:r>
      <w:proofErr w:type="spellEnd"/>
      <w:r w:rsidRPr="004D50C2">
        <w:rPr>
          <w:lang w:val="en-US"/>
        </w:rPr>
        <w:t xml:space="preserve"> </w:t>
      </w:r>
      <w:r w:rsidRPr="004D50C2">
        <w:rPr>
          <w:b/>
          <w:lang w:val="en-US"/>
        </w:rPr>
        <w:t xml:space="preserve">6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2 §</w:t>
      </w:r>
      <w:r w:rsidRPr="004D50C2">
        <w:rPr>
          <w:lang w:val="en-US"/>
        </w:rPr>
        <w:t xml:space="preserve">.) </w:t>
      </w:r>
      <w:proofErr w:type="spellStart"/>
      <w:r w:rsidRPr="004D50C2">
        <w:rPr>
          <w:lang w:val="en-US"/>
        </w:rPr>
        <w:t>Särskild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jämkningsregel</w:t>
      </w:r>
      <w:proofErr w:type="spellEnd"/>
      <w:r w:rsidRPr="004D50C2">
        <w:rPr>
          <w:lang w:val="en-US"/>
        </w:rPr>
        <w:t xml:space="preserve">  </w:t>
      </w:r>
    </w:p>
    <w:p w14:paraId="450AC745" w14:textId="77777777" w:rsidR="00A867FE" w:rsidRPr="004D50C2" w:rsidRDefault="00A867FE" w:rsidP="000D18D1">
      <w:pPr>
        <w:tabs>
          <w:tab w:val="center" w:pos="4893"/>
        </w:tabs>
      </w:pPr>
    </w:p>
    <w:p w14:paraId="1E8C3F6C" w14:textId="5CCD9012" w:rsidR="00A867FE" w:rsidRPr="004D50C2" w:rsidRDefault="007E1A01" w:rsidP="00A867FE">
      <w:pPr>
        <w:tabs>
          <w:tab w:val="center" w:pos="4893"/>
        </w:tabs>
        <w:rPr>
          <w:b/>
          <w:i/>
        </w:rPr>
      </w:pPr>
      <w:proofErr w:type="spellStart"/>
      <w:r w:rsidRPr="004D50C2">
        <w:rPr>
          <w:b/>
          <w:i/>
          <w:lang w:val="en-US"/>
        </w:rPr>
        <w:t>P</w:t>
      </w:r>
      <w:r w:rsidR="00A867FE" w:rsidRPr="004D50C2">
        <w:rPr>
          <w:b/>
          <w:i/>
          <w:lang w:val="en-US"/>
        </w:rPr>
        <w:t>rincipalansvar</w:t>
      </w:r>
      <w:proofErr w:type="spellEnd"/>
    </w:p>
    <w:p w14:paraId="774F9FE1" w14:textId="77777777" w:rsidR="004B184E" w:rsidRPr="004D50C2" w:rsidRDefault="004B184E" w:rsidP="004B184E">
      <w:pPr>
        <w:tabs>
          <w:tab w:val="center" w:pos="4893"/>
        </w:tabs>
      </w:pPr>
      <w:r w:rsidRPr="004D50C2">
        <w:rPr>
          <w:b/>
          <w:lang w:val="en-US"/>
        </w:rPr>
        <w:t xml:space="preserve">1 § 1 </w:t>
      </w:r>
      <w:proofErr w:type="spellStart"/>
      <w:r w:rsidRPr="004D50C2">
        <w:rPr>
          <w:b/>
          <w:lang w:val="en-US"/>
        </w:rPr>
        <w:t>st</w:t>
      </w:r>
      <w:r w:rsidRPr="004D50C2">
        <w:rPr>
          <w:lang w:val="en-US"/>
        </w:rPr>
        <w:t>.</w:t>
      </w:r>
      <w:proofErr w:type="spellEnd"/>
      <w:r w:rsidRPr="004D50C2">
        <w:rPr>
          <w:lang w:val="en-US"/>
        </w:rPr>
        <w:t xml:space="preserve"> – </w:t>
      </w:r>
      <w:proofErr w:type="spellStart"/>
      <w:r w:rsidRPr="004D50C2">
        <w:rPr>
          <w:lang w:val="en-US"/>
        </w:rPr>
        <w:t>personskada</w:t>
      </w:r>
      <w:proofErr w:type="spellEnd"/>
    </w:p>
    <w:p w14:paraId="3D41412A" w14:textId="77777777" w:rsidR="004B184E" w:rsidRDefault="004B184E" w:rsidP="004B184E">
      <w:pPr>
        <w:tabs>
          <w:tab w:val="center" w:pos="4893"/>
        </w:tabs>
        <w:rPr>
          <w:b/>
          <w:lang w:val="en-US"/>
        </w:rPr>
      </w:pPr>
      <w:r w:rsidRPr="004D50C2">
        <w:rPr>
          <w:b/>
          <w:lang w:val="en-US"/>
        </w:rPr>
        <w:t xml:space="preserve">1 § 2 </w:t>
      </w:r>
      <w:proofErr w:type="spellStart"/>
      <w:r w:rsidRPr="004D50C2">
        <w:rPr>
          <w:b/>
          <w:lang w:val="en-US"/>
        </w:rPr>
        <w:t>st.</w:t>
      </w:r>
      <w:proofErr w:type="spellEnd"/>
      <w:r w:rsidRPr="004D50C2">
        <w:rPr>
          <w:lang w:val="en-US"/>
        </w:rPr>
        <w:t xml:space="preserve"> – </w:t>
      </w:r>
      <w:proofErr w:type="spellStart"/>
      <w:r w:rsidRPr="004D50C2">
        <w:rPr>
          <w:lang w:val="en-US"/>
        </w:rPr>
        <w:t>sakskada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och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ren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förmögenhetsskada</w:t>
      </w:r>
      <w:proofErr w:type="spellEnd"/>
      <w:r w:rsidRPr="004D50C2">
        <w:rPr>
          <w:b/>
          <w:lang w:val="en-US"/>
        </w:rPr>
        <w:t xml:space="preserve"> </w:t>
      </w:r>
    </w:p>
    <w:p w14:paraId="5879BC0B" w14:textId="0B6DC2B3" w:rsidR="00A867FE" w:rsidRPr="004D50C2" w:rsidRDefault="00A867FE" w:rsidP="004B184E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 xml:space="preserve">3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1 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t xml:space="preserve"> - </w:t>
      </w:r>
      <w:proofErr w:type="spellStart"/>
      <w:r w:rsidRPr="004D50C2">
        <w:rPr>
          <w:lang w:val="en-US"/>
        </w:rPr>
        <w:t>Arbetsgivaren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ansvarig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skada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som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arbetstagare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orsakar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genom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fel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eller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försumlighet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tjänsten</w:t>
      </w:r>
      <w:proofErr w:type="spellEnd"/>
    </w:p>
    <w:p w14:paraId="717A1156" w14:textId="77777777" w:rsidR="007E1A01" w:rsidRPr="004D50C2" w:rsidRDefault="007E1A01" w:rsidP="007E1A01">
      <w:pPr>
        <w:tabs>
          <w:tab w:val="center" w:pos="4893"/>
        </w:tabs>
      </w:pPr>
      <w:r w:rsidRPr="004D50C2">
        <w:rPr>
          <w:b/>
          <w:lang w:val="en-US"/>
        </w:rPr>
        <w:t xml:space="preserve">4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1 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Arbetstagares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</w:p>
    <w:p w14:paraId="5BCE20FB" w14:textId="0DD43752" w:rsidR="001F327E" w:rsidRPr="004D50C2" w:rsidRDefault="001F327E" w:rsidP="007E1A01">
      <w:pPr>
        <w:tabs>
          <w:tab w:val="center" w:pos="4893"/>
        </w:tabs>
        <w:rPr>
          <w:b/>
          <w:i/>
          <w:lang w:val="en-US"/>
        </w:rPr>
      </w:pPr>
      <w:proofErr w:type="spellStart"/>
      <w:r w:rsidRPr="004D50C2">
        <w:rPr>
          <w:b/>
          <w:i/>
          <w:lang w:val="en-US"/>
        </w:rPr>
        <w:t>Skadeståndets</w:t>
      </w:r>
      <w:proofErr w:type="spellEnd"/>
      <w:r w:rsidRPr="004D50C2">
        <w:rPr>
          <w:b/>
          <w:i/>
          <w:lang w:val="en-US"/>
        </w:rPr>
        <w:t xml:space="preserve"> </w:t>
      </w:r>
      <w:proofErr w:type="spellStart"/>
      <w:r w:rsidRPr="004D50C2">
        <w:rPr>
          <w:b/>
          <w:i/>
          <w:lang w:val="en-US"/>
        </w:rPr>
        <w:t>storlek</w:t>
      </w:r>
      <w:proofErr w:type="spellEnd"/>
    </w:p>
    <w:p w14:paraId="0F520CC5" w14:textId="2B9472CB" w:rsidR="007E1A01" w:rsidRPr="004D50C2" w:rsidRDefault="007E1A01" w:rsidP="007E1A01">
      <w:pPr>
        <w:tabs>
          <w:tab w:val="center" w:pos="4893"/>
        </w:tabs>
      </w:pPr>
      <w:r w:rsidRPr="004D50C2">
        <w:rPr>
          <w:b/>
          <w:lang w:val="en-US"/>
        </w:rPr>
        <w:t xml:space="preserve">5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1-5 §§</w:t>
      </w:r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personskada</w:t>
      </w:r>
      <w:proofErr w:type="spellEnd"/>
      <w:r w:rsidR="00703620"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Inkl</w:t>
      </w:r>
      <w:proofErr w:type="spellEnd"/>
      <w:r w:rsidRPr="004D50C2">
        <w:rPr>
          <w:lang w:val="en-US"/>
        </w:rPr>
        <w:t xml:space="preserve">. </w:t>
      </w:r>
      <w:proofErr w:type="spellStart"/>
      <w:proofErr w:type="gramStart"/>
      <w:r w:rsidRPr="004D50C2">
        <w:rPr>
          <w:lang w:val="en-US"/>
        </w:rPr>
        <w:t>ersättning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i/>
          <w:iCs/>
          <w:lang w:val="en-US"/>
        </w:rPr>
        <w:t>ideell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i/>
          <w:iCs/>
          <w:lang w:val="en-US"/>
        </w:rPr>
        <w:t>skada</w:t>
      </w:r>
      <w:proofErr w:type="spellEnd"/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sveda</w:t>
      </w:r>
      <w:proofErr w:type="spellEnd"/>
      <w:r w:rsidRPr="004D50C2">
        <w:rPr>
          <w:lang w:val="en-US"/>
        </w:rPr>
        <w:t xml:space="preserve"> &amp; </w:t>
      </w:r>
      <w:proofErr w:type="spellStart"/>
      <w:r w:rsidRPr="004D50C2">
        <w:rPr>
          <w:lang w:val="en-US"/>
        </w:rPr>
        <w:t>verk</w:t>
      </w:r>
      <w:proofErr w:type="spellEnd"/>
      <w:r w:rsidRPr="004D50C2">
        <w:rPr>
          <w:lang w:val="en-US"/>
        </w:rPr>
        <w:t xml:space="preserve">, </w:t>
      </w:r>
      <w:proofErr w:type="spellStart"/>
      <w:r w:rsidRPr="004D50C2">
        <w:rPr>
          <w:lang w:val="en-US"/>
        </w:rPr>
        <w:t>lyte</w:t>
      </w:r>
      <w:proofErr w:type="spellEnd"/>
      <w:r w:rsidRPr="004D50C2">
        <w:rPr>
          <w:lang w:val="en-US"/>
        </w:rPr>
        <w:t xml:space="preserve"> &amp; men</w:t>
      </w:r>
    </w:p>
    <w:p w14:paraId="5D97B720" w14:textId="6B91E346" w:rsidR="007E1A01" w:rsidRPr="004D50C2" w:rsidRDefault="007E1A01" w:rsidP="007E1A01">
      <w:pPr>
        <w:tabs>
          <w:tab w:val="center" w:pos="4893"/>
        </w:tabs>
      </w:pPr>
      <w:r w:rsidRPr="004D50C2">
        <w:rPr>
          <w:b/>
          <w:lang w:val="en-US"/>
        </w:rPr>
        <w:t xml:space="preserve">5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6 §</w:t>
      </w:r>
      <w:r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kränkning</w:t>
      </w:r>
      <w:proofErr w:type="spellEnd"/>
    </w:p>
    <w:p w14:paraId="4E69B711" w14:textId="56C8F215" w:rsidR="007E1A01" w:rsidRPr="004D50C2" w:rsidRDefault="007E1A01" w:rsidP="007E1A01">
      <w:pPr>
        <w:tabs>
          <w:tab w:val="center" w:pos="4893"/>
        </w:tabs>
      </w:pPr>
      <w:r w:rsidRPr="004D50C2">
        <w:rPr>
          <w:b/>
          <w:lang w:val="en-US"/>
        </w:rPr>
        <w:t xml:space="preserve">5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7</w:t>
      </w:r>
      <w:r w:rsidRPr="004D50C2">
        <w:rPr>
          <w:lang w:val="en-US"/>
        </w:rPr>
        <w:t xml:space="preserve"> §</w:t>
      </w:r>
      <w:proofErr w:type="gramStart"/>
      <w:r w:rsidRPr="004D50C2">
        <w:rPr>
          <w:lang w:val="en-US"/>
        </w:rPr>
        <w:t xml:space="preserve">-  </w:t>
      </w:r>
      <w:proofErr w:type="spellStart"/>
      <w:r w:rsidRPr="004D50C2">
        <w:rPr>
          <w:lang w:val="en-US"/>
        </w:rPr>
        <w:t>sakskada</w:t>
      </w:r>
      <w:proofErr w:type="spellEnd"/>
      <w:proofErr w:type="gramEnd"/>
    </w:p>
    <w:p w14:paraId="05BE1779" w14:textId="6CE245A0" w:rsidR="001F327E" w:rsidRPr="004D50C2" w:rsidRDefault="001F327E" w:rsidP="001F327E">
      <w:pPr>
        <w:tabs>
          <w:tab w:val="center" w:pos="4893"/>
        </w:tabs>
        <w:rPr>
          <w:b/>
          <w:i/>
        </w:rPr>
      </w:pPr>
      <w:r w:rsidRPr="004D50C2">
        <w:rPr>
          <w:b/>
          <w:lang w:val="en-US"/>
        </w:rPr>
        <w:t xml:space="preserve">6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1 §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</w:t>
      </w:r>
      <w:proofErr w:type="gramStart"/>
      <w:r w:rsidRPr="004D50C2">
        <w:rPr>
          <w:lang w:val="en-US"/>
        </w:rPr>
        <w:t xml:space="preserve">- </w:t>
      </w:r>
      <w:r w:rsidRPr="004D50C2">
        <w:rPr>
          <w:b/>
          <w:i/>
        </w:rPr>
        <w:t xml:space="preserve"> Medvållande</w:t>
      </w:r>
      <w:proofErr w:type="gramEnd"/>
    </w:p>
    <w:p w14:paraId="57AFC4C7" w14:textId="0CD309B9" w:rsidR="001F327E" w:rsidRPr="004B184E" w:rsidRDefault="001F327E" w:rsidP="001F327E">
      <w:pPr>
        <w:tabs>
          <w:tab w:val="center" w:pos="4893"/>
        </w:tabs>
      </w:pPr>
      <w:proofErr w:type="spellStart"/>
      <w:r w:rsidRPr="004D50C2">
        <w:rPr>
          <w:lang w:val="en-US"/>
        </w:rPr>
        <w:t>Jämkning</w:t>
      </w:r>
      <w:proofErr w:type="spellEnd"/>
      <w:r w:rsidRPr="004D50C2">
        <w:rPr>
          <w:lang w:val="en-US"/>
        </w:rPr>
        <w:t xml:space="preserve"> vid </w:t>
      </w:r>
      <w:proofErr w:type="spellStart"/>
      <w:r w:rsidRPr="004D50C2">
        <w:rPr>
          <w:lang w:val="en-US"/>
        </w:rPr>
        <w:t>medvållande</w:t>
      </w:r>
      <w:proofErr w:type="spellEnd"/>
      <w:r w:rsidRPr="004D50C2">
        <w:rPr>
          <w:lang w:val="en-US"/>
        </w:rPr>
        <w:t xml:space="preserve"> </w:t>
      </w:r>
      <w:proofErr w:type="spellStart"/>
      <w:proofErr w:type="gramStart"/>
      <w:r w:rsidRPr="004D50C2">
        <w:rPr>
          <w:i/>
          <w:iCs/>
          <w:lang w:val="en-US"/>
        </w:rPr>
        <w:t>kan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i/>
          <w:iCs/>
          <w:lang w:val="en-US"/>
        </w:rPr>
        <w:t>ske</w:t>
      </w:r>
      <w:proofErr w:type="spellEnd"/>
    </w:p>
    <w:p w14:paraId="0C33A3A4" w14:textId="64588BC0" w:rsidR="001F327E" w:rsidRPr="004D50C2" w:rsidRDefault="001F327E" w:rsidP="001F327E">
      <w:pPr>
        <w:tabs>
          <w:tab w:val="center" w:pos="4893"/>
        </w:tabs>
      </w:pPr>
      <w:r w:rsidRPr="004D50C2">
        <w:rPr>
          <w:b/>
          <w:lang w:val="en-US"/>
        </w:rPr>
        <w:t xml:space="preserve">6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2 §</w:t>
      </w:r>
      <w:r w:rsidR="007E44D4" w:rsidRPr="004D50C2">
        <w:rPr>
          <w:b/>
          <w:lang w:val="en-US"/>
        </w:rPr>
        <w:t xml:space="preserve">- </w:t>
      </w:r>
      <w:r w:rsidRPr="004D50C2">
        <w:rPr>
          <w:b/>
          <w:lang w:val="en-US"/>
        </w:rPr>
        <w:t xml:space="preserve">Den </w:t>
      </w:r>
      <w:proofErr w:type="spellStart"/>
      <w:r w:rsidRPr="004D50C2">
        <w:rPr>
          <w:b/>
          <w:lang w:val="en-US"/>
        </w:rPr>
        <w:t>allmänna</w:t>
      </w:r>
      <w:proofErr w:type="spellEnd"/>
      <w:r w:rsidRPr="004D50C2">
        <w:rPr>
          <w:b/>
          <w:lang w:val="en-US"/>
        </w:rPr>
        <w:t xml:space="preserve"> </w:t>
      </w:r>
      <w:proofErr w:type="spellStart"/>
      <w:r w:rsidRPr="004D50C2">
        <w:rPr>
          <w:b/>
          <w:lang w:val="en-US"/>
        </w:rPr>
        <w:t>jämkningsregeln</w:t>
      </w:r>
      <w:proofErr w:type="spellEnd"/>
      <w:r w:rsidRPr="004D50C2">
        <w:rPr>
          <w:b/>
          <w:lang w:val="en-US"/>
        </w:rPr>
        <w:t>,</w:t>
      </w:r>
      <w:r w:rsidRPr="004D50C2">
        <w:rPr>
          <w:lang w:val="en-US"/>
        </w:rPr>
        <w:t xml:space="preserve"> </w:t>
      </w:r>
    </w:p>
    <w:p w14:paraId="1728B6A1" w14:textId="77777777" w:rsidR="004B184E" w:rsidRDefault="004B184E" w:rsidP="001F327E">
      <w:pPr>
        <w:tabs>
          <w:tab w:val="center" w:pos="4893"/>
        </w:tabs>
        <w:rPr>
          <w:b/>
          <w:i/>
        </w:rPr>
      </w:pPr>
    </w:p>
    <w:p w14:paraId="1EDC8961" w14:textId="4A5DB527" w:rsidR="001F327E" w:rsidRPr="004D50C2" w:rsidRDefault="001F327E" w:rsidP="001F327E">
      <w:pPr>
        <w:tabs>
          <w:tab w:val="center" w:pos="4893"/>
        </w:tabs>
        <w:rPr>
          <w:b/>
          <w:i/>
        </w:rPr>
      </w:pPr>
      <w:r w:rsidRPr="004D50C2">
        <w:rPr>
          <w:b/>
          <w:i/>
        </w:rPr>
        <w:t>Det allmännas skadeståndsansvar</w:t>
      </w:r>
    </w:p>
    <w:p w14:paraId="01A6269F" w14:textId="44BB6683" w:rsidR="001F327E" w:rsidRPr="004D50C2" w:rsidRDefault="001F327E" w:rsidP="001F327E">
      <w:pPr>
        <w:tabs>
          <w:tab w:val="center" w:pos="4893"/>
        </w:tabs>
      </w:pPr>
      <w:r w:rsidRPr="004D50C2">
        <w:rPr>
          <w:b/>
          <w:lang w:val="en-US"/>
        </w:rPr>
        <w:t xml:space="preserve">2:1, 2:2 </w:t>
      </w:r>
      <w:proofErr w:type="spellStart"/>
      <w:r w:rsidRPr="004D50C2">
        <w:rPr>
          <w:b/>
          <w:lang w:val="en-US"/>
        </w:rPr>
        <w:t>och</w:t>
      </w:r>
      <w:proofErr w:type="spellEnd"/>
      <w:r w:rsidRPr="004D50C2">
        <w:rPr>
          <w:b/>
          <w:lang w:val="en-US"/>
        </w:rPr>
        <w:t xml:space="preserve"> 3:1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</w:t>
      </w:r>
      <w:r w:rsidR="007E44D4" w:rsidRPr="004D50C2">
        <w:rPr>
          <w:lang w:val="en-US"/>
        </w:rPr>
        <w:t xml:space="preserve"> - </w:t>
      </w:r>
      <w:proofErr w:type="spellStart"/>
      <w:r w:rsidRPr="004D50C2">
        <w:rPr>
          <w:lang w:val="en-US"/>
        </w:rPr>
        <w:t>Privaträttsligt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, </w:t>
      </w:r>
    </w:p>
    <w:p w14:paraId="5E2457C9" w14:textId="43A1E9F3" w:rsidR="001F327E" w:rsidRPr="004D50C2" w:rsidRDefault="001F327E" w:rsidP="001F327E">
      <w:pPr>
        <w:tabs>
          <w:tab w:val="center" w:pos="4893"/>
        </w:tabs>
      </w:pPr>
      <w:r w:rsidRPr="004D50C2">
        <w:rPr>
          <w:b/>
          <w:lang w:val="en-US"/>
        </w:rPr>
        <w:t xml:space="preserve">3:2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</w:t>
      </w:r>
      <w:r w:rsidR="007E44D4" w:rsidRPr="004D50C2">
        <w:rPr>
          <w:lang w:val="en-US"/>
        </w:rPr>
        <w:t xml:space="preserve"> - </w:t>
      </w:r>
      <w:r w:rsidRPr="004D50C2">
        <w:rPr>
          <w:lang w:val="en-US"/>
        </w:rPr>
        <w:t xml:space="preserve">Vid </w:t>
      </w:r>
      <w:proofErr w:type="spellStart"/>
      <w:r w:rsidRPr="004D50C2">
        <w:rPr>
          <w:lang w:val="en-US"/>
        </w:rPr>
        <w:t>myndighetsutövning</w:t>
      </w:r>
      <w:proofErr w:type="spellEnd"/>
      <w:r w:rsidRPr="004D50C2">
        <w:rPr>
          <w:lang w:val="en-US"/>
        </w:rPr>
        <w:t>,</w:t>
      </w:r>
    </w:p>
    <w:p w14:paraId="33489270" w14:textId="3598DF4D" w:rsidR="001F327E" w:rsidRPr="004D50C2" w:rsidRDefault="001F327E" w:rsidP="001F327E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 xml:space="preserve">3:3 </w:t>
      </w:r>
      <w:proofErr w:type="spellStart"/>
      <w:r w:rsidRPr="004D50C2">
        <w:rPr>
          <w:b/>
          <w:lang w:val="en-US"/>
        </w:rPr>
        <w:t>SkL</w:t>
      </w:r>
      <w:proofErr w:type="spellEnd"/>
      <w:r w:rsidRPr="004D50C2">
        <w:rPr>
          <w:lang w:val="en-US"/>
        </w:rPr>
        <w:t xml:space="preserve"> </w:t>
      </w:r>
      <w:r w:rsidR="007E44D4" w:rsidRPr="004D50C2">
        <w:rPr>
          <w:lang w:val="en-US"/>
        </w:rPr>
        <w:t xml:space="preserve"> - </w:t>
      </w:r>
      <w:r w:rsidRPr="004D50C2">
        <w:rPr>
          <w:lang w:val="en-US"/>
        </w:rPr>
        <w:t xml:space="preserve">Vid </w:t>
      </w:r>
      <w:proofErr w:type="spellStart"/>
      <w:r w:rsidRPr="004D50C2">
        <w:rPr>
          <w:lang w:val="en-US"/>
        </w:rPr>
        <w:t>felaktiga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upplysningar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och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råd</w:t>
      </w:r>
      <w:proofErr w:type="spellEnd"/>
      <w:r w:rsidRPr="004D50C2">
        <w:rPr>
          <w:lang w:val="en-US"/>
        </w:rPr>
        <w:t xml:space="preserve">, </w:t>
      </w:r>
    </w:p>
    <w:p w14:paraId="36BFF64D" w14:textId="77777777" w:rsidR="001F327E" w:rsidRPr="004D50C2" w:rsidRDefault="001F327E" w:rsidP="001F327E">
      <w:pPr>
        <w:tabs>
          <w:tab w:val="center" w:pos="4893"/>
        </w:tabs>
        <w:rPr>
          <w:lang w:val="en-US"/>
        </w:rPr>
      </w:pPr>
    </w:p>
    <w:p w14:paraId="7D58A6AF" w14:textId="4CFF890D" w:rsidR="001F327E" w:rsidRPr="004D50C2" w:rsidRDefault="001F327E" w:rsidP="001F327E">
      <w:pPr>
        <w:tabs>
          <w:tab w:val="center" w:pos="4893"/>
        </w:tabs>
        <w:rPr>
          <w:b/>
          <w:lang w:val="en-US"/>
        </w:rPr>
      </w:pPr>
      <w:proofErr w:type="spellStart"/>
      <w:r w:rsidRPr="004D50C2">
        <w:rPr>
          <w:b/>
          <w:lang w:val="en-US"/>
        </w:rPr>
        <w:t>Produktansvarslagen</w:t>
      </w:r>
      <w:proofErr w:type="spellEnd"/>
    </w:p>
    <w:p w14:paraId="274BBB54" w14:textId="77777777" w:rsidR="004B184E" w:rsidRPr="004D50C2" w:rsidRDefault="004B184E" w:rsidP="004B184E">
      <w:pPr>
        <w:tabs>
          <w:tab w:val="center" w:pos="4893"/>
        </w:tabs>
        <w:rPr>
          <w:b/>
        </w:rPr>
      </w:pPr>
      <w:r w:rsidRPr="004D50C2">
        <w:rPr>
          <w:b/>
          <w:lang w:val="en-US"/>
        </w:rPr>
        <w:t xml:space="preserve">1 § 1 </w:t>
      </w:r>
      <w:proofErr w:type="spellStart"/>
      <w:r w:rsidRPr="004D50C2">
        <w:rPr>
          <w:b/>
          <w:lang w:val="en-US"/>
        </w:rPr>
        <w:t>st.</w:t>
      </w:r>
      <w:proofErr w:type="spellEnd"/>
      <w:r w:rsidRPr="004D50C2">
        <w:rPr>
          <w:b/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personskada</w:t>
      </w:r>
      <w:proofErr w:type="spellEnd"/>
    </w:p>
    <w:p w14:paraId="1F5E5F6F" w14:textId="77777777" w:rsidR="004B184E" w:rsidRPr="004D50C2" w:rsidRDefault="004B184E" w:rsidP="004B184E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 xml:space="preserve">1 § 2 </w:t>
      </w:r>
      <w:proofErr w:type="spellStart"/>
      <w:r w:rsidRPr="004D50C2">
        <w:rPr>
          <w:b/>
          <w:lang w:val="en-US"/>
        </w:rPr>
        <w:t>st.</w:t>
      </w:r>
      <w:proofErr w:type="spellEnd"/>
      <w:r w:rsidRPr="004D50C2">
        <w:rPr>
          <w:b/>
          <w:lang w:val="en-US"/>
        </w:rPr>
        <w:t xml:space="preserve"> </w:t>
      </w:r>
      <w:proofErr w:type="spellStart"/>
      <w:r w:rsidRPr="004D50C2">
        <w:rPr>
          <w:lang w:val="en-US"/>
        </w:rPr>
        <w:t>ansvar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sakskada</w:t>
      </w:r>
      <w:proofErr w:type="spellEnd"/>
    </w:p>
    <w:p w14:paraId="027FD79B" w14:textId="77777777" w:rsidR="004B184E" w:rsidRPr="004D50C2" w:rsidRDefault="004B184E" w:rsidP="004B184E">
      <w:pPr>
        <w:tabs>
          <w:tab w:val="center" w:pos="4893"/>
        </w:tabs>
        <w:rPr>
          <w:b/>
          <w:i/>
          <w:lang w:val="en-US"/>
        </w:rPr>
      </w:pPr>
      <w:proofErr w:type="spellStart"/>
      <w:r w:rsidRPr="004D50C2">
        <w:rPr>
          <w:b/>
          <w:i/>
          <w:lang w:val="en-US"/>
        </w:rPr>
        <w:t>Skadeståndsansvariga</w:t>
      </w:r>
      <w:proofErr w:type="spellEnd"/>
    </w:p>
    <w:p w14:paraId="7AE91F0A" w14:textId="5C58CDEC" w:rsidR="001F327E" w:rsidRPr="004D50C2" w:rsidRDefault="001F327E" w:rsidP="001F327E">
      <w:pPr>
        <w:tabs>
          <w:tab w:val="center" w:pos="4893"/>
        </w:tabs>
        <w:rPr>
          <w:b/>
        </w:rPr>
      </w:pPr>
      <w:r w:rsidRPr="004D50C2">
        <w:rPr>
          <w:b/>
          <w:lang w:val="en-US"/>
        </w:rPr>
        <w:t xml:space="preserve">2§ - </w:t>
      </w:r>
      <w:proofErr w:type="spellStart"/>
      <w:r w:rsidRPr="004D50C2">
        <w:rPr>
          <w:lang w:val="en-US"/>
        </w:rPr>
        <w:t>Produkt</w:t>
      </w:r>
      <w:proofErr w:type="spellEnd"/>
    </w:p>
    <w:p w14:paraId="61C61C4A" w14:textId="70E701AD" w:rsidR="001F327E" w:rsidRPr="004D50C2" w:rsidRDefault="001F327E" w:rsidP="001F327E">
      <w:pPr>
        <w:tabs>
          <w:tab w:val="center" w:pos="4893"/>
        </w:tabs>
      </w:pPr>
      <w:r w:rsidRPr="004D50C2">
        <w:rPr>
          <w:b/>
          <w:lang w:val="en-US"/>
        </w:rPr>
        <w:t xml:space="preserve">3 § - </w:t>
      </w:r>
      <w:proofErr w:type="spellStart"/>
      <w:r w:rsidRPr="004D50C2">
        <w:rPr>
          <w:lang w:val="en-US"/>
        </w:rPr>
        <w:t>säkerhetsbrist</w:t>
      </w:r>
      <w:proofErr w:type="spellEnd"/>
      <w:r w:rsidRPr="004D50C2">
        <w:rPr>
          <w:lang w:val="en-US"/>
        </w:rPr>
        <w:t xml:space="preserve"> </w:t>
      </w:r>
      <w:proofErr w:type="spellStart"/>
      <w:proofErr w:type="gramStart"/>
      <w:r w:rsidRPr="004D50C2">
        <w:rPr>
          <w:lang w:val="en-US"/>
        </w:rPr>
        <w:t>om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inte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så</w:t>
      </w:r>
      <w:proofErr w:type="spellEnd"/>
    </w:p>
    <w:p w14:paraId="7080FF86" w14:textId="7810F409" w:rsidR="001F327E" w:rsidRPr="004D50C2" w:rsidRDefault="001F327E" w:rsidP="001F327E">
      <w:pPr>
        <w:tabs>
          <w:tab w:val="center" w:pos="4893"/>
        </w:tabs>
      </w:pPr>
      <w:proofErr w:type="spellStart"/>
      <w:proofErr w:type="gramStart"/>
      <w:r w:rsidRPr="004D50C2">
        <w:rPr>
          <w:lang w:val="en-US"/>
        </w:rPr>
        <w:t>säker</w:t>
      </w:r>
      <w:proofErr w:type="spellEnd"/>
      <w:proofErr w:type="gram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som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kan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förväntas</w:t>
      </w:r>
      <w:proofErr w:type="spellEnd"/>
      <w:r w:rsidRPr="004D50C2">
        <w:rPr>
          <w:lang w:val="en-US"/>
        </w:rPr>
        <w:t xml:space="preserve"> - ex: </w:t>
      </w:r>
      <w:proofErr w:type="spellStart"/>
      <w:r w:rsidRPr="004D50C2">
        <w:rPr>
          <w:lang w:val="en-US"/>
        </w:rPr>
        <w:t>konstruktionsfel</w:t>
      </w:r>
      <w:proofErr w:type="spellEnd"/>
      <w:r w:rsidRPr="004D50C2">
        <w:rPr>
          <w:lang w:val="en-US"/>
        </w:rPr>
        <w:t>,</w:t>
      </w:r>
      <w:r w:rsidR="00E02BBF"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fabrikationsfel</w:t>
      </w:r>
      <w:proofErr w:type="spellEnd"/>
      <w:r w:rsidRPr="004D50C2">
        <w:rPr>
          <w:lang w:val="en-US"/>
        </w:rPr>
        <w:t xml:space="preserve">, </w:t>
      </w:r>
      <w:proofErr w:type="spellStart"/>
      <w:r w:rsidRPr="004D50C2">
        <w:rPr>
          <w:lang w:val="en-US"/>
        </w:rPr>
        <w:t>instruktionsfel</w:t>
      </w:r>
      <w:proofErr w:type="spellEnd"/>
    </w:p>
    <w:p w14:paraId="2BF88CB3" w14:textId="4A574D66" w:rsidR="00E02BBF" w:rsidRPr="004D50C2" w:rsidRDefault="00E02BBF" w:rsidP="00E02BBF">
      <w:pPr>
        <w:tabs>
          <w:tab w:val="center" w:pos="4893"/>
        </w:tabs>
        <w:rPr>
          <w:b/>
          <w:i/>
          <w:lang w:val="en-US"/>
        </w:rPr>
      </w:pPr>
      <w:r w:rsidRPr="004D50C2">
        <w:rPr>
          <w:b/>
          <w:i/>
          <w:lang w:val="en-US"/>
        </w:rPr>
        <w:t xml:space="preserve">6§ PAL – </w:t>
      </w:r>
      <w:proofErr w:type="spellStart"/>
      <w:r w:rsidRPr="004D50C2">
        <w:rPr>
          <w:b/>
          <w:i/>
          <w:lang w:val="en-US"/>
        </w:rPr>
        <w:t>Primärt</w:t>
      </w:r>
      <w:proofErr w:type="spellEnd"/>
      <w:r w:rsidRPr="004D50C2">
        <w:rPr>
          <w:b/>
          <w:i/>
          <w:lang w:val="en-US"/>
        </w:rPr>
        <w:t xml:space="preserve"> </w:t>
      </w:r>
      <w:proofErr w:type="spellStart"/>
      <w:r w:rsidRPr="004D50C2">
        <w:rPr>
          <w:b/>
          <w:i/>
          <w:lang w:val="en-US"/>
        </w:rPr>
        <w:t>ansvariga</w:t>
      </w:r>
      <w:proofErr w:type="spellEnd"/>
    </w:p>
    <w:p w14:paraId="567A7706" w14:textId="7A3BFEE8" w:rsidR="00E02BBF" w:rsidRPr="004D50C2" w:rsidRDefault="00E02BBF" w:rsidP="00E02BBF">
      <w:pPr>
        <w:tabs>
          <w:tab w:val="center" w:pos="4893"/>
        </w:tabs>
        <w:rPr>
          <w:b/>
          <w:i/>
        </w:rPr>
      </w:pPr>
      <w:proofErr w:type="spellStart"/>
      <w:proofErr w:type="gramStart"/>
      <w:r w:rsidRPr="004D50C2">
        <w:rPr>
          <w:i/>
          <w:lang w:val="en-US"/>
        </w:rPr>
        <w:t>tillverkaren</w:t>
      </w:r>
      <w:proofErr w:type="spellEnd"/>
      <w:proofErr w:type="gramEnd"/>
      <w:r w:rsidRPr="004D50C2">
        <w:rPr>
          <w:b/>
          <w:i/>
          <w:lang w:val="en-US"/>
        </w:rPr>
        <w:t>, 1p</w:t>
      </w:r>
    </w:p>
    <w:p w14:paraId="33351219" w14:textId="6AAEF833" w:rsidR="00E02BBF" w:rsidRPr="004D50C2" w:rsidRDefault="00E02BBF" w:rsidP="00E02BBF">
      <w:pPr>
        <w:tabs>
          <w:tab w:val="center" w:pos="4893"/>
        </w:tabs>
        <w:rPr>
          <w:b/>
          <w:i/>
        </w:rPr>
      </w:pPr>
      <w:proofErr w:type="spellStart"/>
      <w:proofErr w:type="gramStart"/>
      <w:r w:rsidRPr="004D50C2">
        <w:rPr>
          <w:i/>
          <w:lang w:val="en-US"/>
        </w:rPr>
        <w:t>importören</w:t>
      </w:r>
      <w:proofErr w:type="spellEnd"/>
      <w:proofErr w:type="gramEnd"/>
      <w:r w:rsidRPr="004D50C2">
        <w:rPr>
          <w:b/>
          <w:i/>
          <w:lang w:val="en-US"/>
        </w:rPr>
        <w:t xml:space="preserve">, 2 p </w:t>
      </w:r>
      <w:proofErr w:type="spellStart"/>
      <w:r w:rsidRPr="004D50C2">
        <w:rPr>
          <w:b/>
          <w:i/>
          <w:lang w:val="en-US"/>
        </w:rPr>
        <w:t>och</w:t>
      </w:r>
      <w:proofErr w:type="spellEnd"/>
      <w:r w:rsidRPr="004D50C2">
        <w:rPr>
          <w:b/>
          <w:i/>
          <w:lang w:val="en-US"/>
        </w:rPr>
        <w:t xml:space="preserve"> 3 p</w:t>
      </w:r>
    </w:p>
    <w:p w14:paraId="160418A9" w14:textId="5574A859" w:rsidR="00E02BBF" w:rsidRPr="004D50C2" w:rsidRDefault="00E02BBF" w:rsidP="00E02BBF">
      <w:pPr>
        <w:tabs>
          <w:tab w:val="center" w:pos="4893"/>
        </w:tabs>
        <w:rPr>
          <w:b/>
          <w:i/>
        </w:rPr>
      </w:pPr>
      <w:r w:rsidRPr="004D50C2">
        <w:rPr>
          <w:i/>
          <w:lang w:val="en-US"/>
        </w:rPr>
        <w:t xml:space="preserve">Den </w:t>
      </w:r>
      <w:proofErr w:type="spellStart"/>
      <w:r w:rsidRPr="004D50C2">
        <w:rPr>
          <w:i/>
          <w:lang w:val="en-US"/>
        </w:rPr>
        <w:t>som</w:t>
      </w:r>
      <w:proofErr w:type="spellEnd"/>
      <w:r w:rsidRPr="004D50C2">
        <w:rPr>
          <w:i/>
          <w:lang w:val="en-US"/>
        </w:rPr>
        <w:t xml:space="preserve"> </w:t>
      </w:r>
      <w:proofErr w:type="spellStart"/>
      <w:r w:rsidRPr="004D50C2">
        <w:rPr>
          <w:i/>
          <w:lang w:val="en-US"/>
        </w:rPr>
        <w:t>marknadsför</w:t>
      </w:r>
      <w:proofErr w:type="spellEnd"/>
      <w:r w:rsidRPr="004D50C2">
        <w:rPr>
          <w:i/>
          <w:lang w:val="en-US"/>
        </w:rPr>
        <w:t xml:space="preserve"> </w:t>
      </w:r>
      <w:proofErr w:type="spellStart"/>
      <w:r w:rsidRPr="004D50C2">
        <w:rPr>
          <w:i/>
          <w:lang w:val="en-US"/>
        </w:rPr>
        <w:t>produkten</w:t>
      </w:r>
      <w:proofErr w:type="spellEnd"/>
      <w:r w:rsidRPr="004D50C2">
        <w:rPr>
          <w:i/>
          <w:lang w:val="en-US"/>
        </w:rPr>
        <w:t xml:space="preserve"> </w:t>
      </w:r>
      <w:proofErr w:type="spellStart"/>
      <w:r w:rsidRPr="004D50C2">
        <w:rPr>
          <w:i/>
          <w:lang w:val="en-US"/>
        </w:rPr>
        <w:t>som</w:t>
      </w:r>
      <w:proofErr w:type="spellEnd"/>
      <w:r w:rsidRPr="004D50C2">
        <w:rPr>
          <w:i/>
          <w:lang w:val="en-US"/>
        </w:rPr>
        <w:t xml:space="preserve"> sin</w:t>
      </w:r>
      <w:r w:rsidRPr="004D50C2">
        <w:rPr>
          <w:b/>
          <w:i/>
          <w:lang w:val="en-US"/>
        </w:rPr>
        <w:t>, 4 p</w:t>
      </w:r>
    </w:p>
    <w:p w14:paraId="12411946" w14:textId="508ACE16" w:rsidR="00E02BBF" w:rsidRPr="004D50C2" w:rsidRDefault="00E02BBF" w:rsidP="00E02BBF">
      <w:pPr>
        <w:tabs>
          <w:tab w:val="center" w:pos="4893"/>
        </w:tabs>
        <w:rPr>
          <w:b/>
          <w:i/>
          <w:lang w:val="en-US"/>
        </w:rPr>
      </w:pPr>
      <w:proofErr w:type="spellStart"/>
      <w:r w:rsidRPr="004D50C2">
        <w:rPr>
          <w:lang w:val="en-US"/>
        </w:rPr>
        <w:t>Sekundärt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ansvarig</w:t>
      </w:r>
      <w:proofErr w:type="spellEnd"/>
      <w:r w:rsidRPr="004D50C2">
        <w:rPr>
          <w:b/>
          <w:i/>
          <w:lang w:val="en-US"/>
        </w:rPr>
        <w:t>, 7 § PAL</w:t>
      </w:r>
      <w:r w:rsidRPr="004D50C2">
        <w:rPr>
          <w:b/>
          <w:i/>
        </w:rPr>
        <w:t xml:space="preserve"> </w:t>
      </w:r>
      <w:proofErr w:type="spellStart"/>
      <w:r w:rsidRPr="004D50C2">
        <w:rPr>
          <w:lang w:val="en-US"/>
        </w:rPr>
        <w:t>säljare</w:t>
      </w:r>
      <w:proofErr w:type="spellEnd"/>
      <w:r w:rsidRPr="004D50C2">
        <w:rPr>
          <w:lang w:val="en-US"/>
        </w:rPr>
        <w:t>/</w:t>
      </w:r>
      <w:proofErr w:type="spellStart"/>
      <w:r w:rsidRPr="004D50C2">
        <w:rPr>
          <w:lang w:val="en-US"/>
        </w:rPr>
        <w:t>uthyrare</w:t>
      </w:r>
      <w:proofErr w:type="spellEnd"/>
    </w:p>
    <w:p w14:paraId="14375E6F" w14:textId="66735663" w:rsidR="00E02BBF" w:rsidRPr="004D50C2" w:rsidRDefault="00E02BBF" w:rsidP="00E02BBF">
      <w:pPr>
        <w:tabs>
          <w:tab w:val="center" w:pos="4893"/>
        </w:tabs>
        <w:rPr>
          <w:b/>
          <w:i/>
        </w:rPr>
      </w:pPr>
      <w:proofErr w:type="spellStart"/>
      <w:r w:rsidRPr="004D50C2">
        <w:rPr>
          <w:lang w:val="en-US"/>
        </w:rPr>
        <w:t>Undantag</w:t>
      </w:r>
      <w:proofErr w:type="spellEnd"/>
      <w:r w:rsidRPr="004D50C2">
        <w:rPr>
          <w:b/>
          <w:i/>
          <w:lang w:val="en-US"/>
        </w:rPr>
        <w:t>, 8§</w:t>
      </w:r>
    </w:p>
    <w:p w14:paraId="1B95AA08" w14:textId="77777777" w:rsidR="005B73B8" w:rsidRPr="004D50C2" w:rsidRDefault="005B73B8" w:rsidP="00794848">
      <w:pPr>
        <w:tabs>
          <w:tab w:val="center" w:pos="4893"/>
        </w:tabs>
      </w:pPr>
    </w:p>
    <w:p w14:paraId="09673246" w14:textId="2E0FA40F" w:rsidR="0063304D" w:rsidRPr="004D50C2" w:rsidRDefault="000D18D1" w:rsidP="0063304D">
      <w:pPr>
        <w:tabs>
          <w:tab w:val="center" w:pos="4893"/>
        </w:tabs>
        <w:rPr>
          <w:b/>
          <w:lang w:val="en-US"/>
        </w:rPr>
      </w:pPr>
      <w:proofErr w:type="spellStart"/>
      <w:r w:rsidRPr="004D50C2">
        <w:rPr>
          <w:b/>
          <w:lang w:val="en-US"/>
        </w:rPr>
        <w:t>Försäkringsavtalslagen</w:t>
      </w:r>
      <w:proofErr w:type="spellEnd"/>
    </w:p>
    <w:p w14:paraId="6F774875" w14:textId="4B4B3D46" w:rsidR="000D18D1" w:rsidRPr="004D50C2" w:rsidRDefault="000D18D1" w:rsidP="000D18D1">
      <w:pPr>
        <w:tabs>
          <w:tab w:val="center" w:pos="4893"/>
        </w:tabs>
      </w:pPr>
      <w:r w:rsidRPr="00EC318C">
        <w:rPr>
          <w:b/>
          <w:lang w:val="en-US"/>
        </w:rPr>
        <w:t xml:space="preserve">1 </w:t>
      </w:r>
      <w:proofErr w:type="spellStart"/>
      <w:r w:rsidRPr="00EC318C">
        <w:rPr>
          <w:b/>
          <w:lang w:val="en-US"/>
        </w:rPr>
        <w:t>kap</w:t>
      </w:r>
      <w:proofErr w:type="spellEnd"/>
      <w:r w:rsidRPr="00EC318C">
        <w:rPr>
          <w:b/>
          <w:lang w:val="en-US"/>
        </w:rPr>
        <w:t>.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Tillämpningsområde</w:t>
      </w:r>
      <w:proofErr w:type="spellEnd"/>
      <w:r w:rsidRPr="004D50C2">
        <w:rPr>
          <w:lang w:val="en-US"/>
        </w:rPr>
        <w:t xml:space="preserve"> mm</w:t>
      </w:r>
    </w:p>
    <w:p w14:paraId="261136EA" w14:textId="77777777" w:rsidR="000D18D1" w:rsidRPr="004D50C2" w:rsidRDefault="000D18D1" w:rsidP="000D18D1">
      <w:pPr>
        <w:tabs>
          <w:tab w:val="center" w:pos="4893"/>
        </w:tabs>
        <w:rPr>
          <w:lang w:val="en-US"/>
        </w:rPr>
      </w:pPr>
    </w:p>
    <w:p w14:paraId="4E23A3F8" w14:textId="77777777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2:a </w:t>
      </w:r>
      <w:proofErr w:type="spellStart"/>
      <w:r w:rsidRPr="004D50C2">
        <w:rPr>
          <w:b/>
          <w:lang w:val="en-US"/>
        </w:rPr>
        <w:t>avd</w:t>
      </w:r>
      <w:proofErr w:type="spellEnd"/>
      <w:r w:rsidRPr="004D50C2">
        <w:rPr>
          <w:lang w:val="en-US"/>
        </w:rPr>
        <w:t xml:space="preserve">. – </w:t>
      </w:r>
      <w:proofErr w:type="spellStart"/>
      <w:r w:rsidRPr="004D50C2">
        <w:rPr>
          <w:lang w:val="en-US"/>
        </w:rPr>
        <w:t>Individuellskadeförsäkring</w:t>
      </w:r>
      <w:proofErr w:type="spellEnd"/>
    </w:p>
    <w:p w14:paraId="4856377C" w14:textId="19C24445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2-7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lang w:val="en-US"/>
        </w:rPr>
        <w:t xml:space="preserve">. </w:t>
      </w:r>
      <w:proofErr w:type="spellStart"/>
      <w:proofErr w:type="gramStart"/>
      <w:r w:rsidRPr="004D50C2">
        <w:rPr>
          <w:lang w:val="en-US"/>
        </w:rPr>
        <w:t>konsumentförsäkring</w:t>
      </w:r>
      <w:proofErr w:type="spellEnd"/>
      <w:proofErr w:type="gramEnd"/>
    </w:p>
    <w:p w14:paraId="2E9B7A72" w14:textId="43B6FE21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8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lang w:val="en-US"/>
        </w:rPr>
        <w:t xml:space="preserve">. </w:t>
      </w:r>
      <w:proofErr w:type="spellStart"/>
      <w:proofErr w:type="gramStart"/>
      <w:r w:rsidRPr="004D50C2">
        <w:rPr>
          <w:lang w:val="en-US"/>
        </w:rPr>
        <w:t>företagsförsäkring</w:t>
      </w:r>
      <w:proofErr w:type="spellEnd"/>
      <w:proofErr w:type="gramEnd"/>
    </w:p>
    <w:p w14:paraId="4D2DB0F1" w14:textId="212B71DF" w:rsidR="000D18D1" w:rsidRPr="004D50C2" w:rsidRDefault="000D18D1" w:rsidP="000D18D1">
      <w:pPr>
        <w:tabs>
          <w:tab w:val="center" w:pos="4893"/>
        </w:tabs>
        <w:rPr>
          <w:lang w:val="en-US"/>
        </w:rPr>
      </w:pPr>
      <w:r w:rsidRPr="004D50C2">
        <w:rPr>
          <w:b/>
          <w:lang w:val="en-US"/>
        </w:rPr>
        <w:t xml:space="preserve">9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lang w:val="en-US"/>
        </w:rPr>
        <w:t xml:space="preserve">. </w:t>
      </w:r>
      <w:proofErr w:type="spellStart"/>
      <w:r w:rsidRPr="004D50C2">
        <w:rPr>
          <w:lang w:val="en-US"/>
        </w:rPr>
        <w:t>Gemensamma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bestämmelser</w:t>
      </w:r>
      <w:proofErr w:type="spellEnd"/>
    </w:p>
    <w:p w14:paraId="3C766BC5" w14:textId="77777777" w:rsidR="000D18D1" w:rsidRPr="004D50C2" w:rsidRDefault="000D18D1" w:rsidP="000D18D1">
      <w:pPr>
        <w:tabs>
          <w:tab w:val="center" w:pos="4893"/>
        </w:tabs>
        <w:rPr>
          <w:lang w:val="en-US"/>
        </w:rPr>
      </w:pPr>
    </w:p>
    <w:p w14:paraId="55B69DA0" w14:textId="77777777" w:rsidR="000D18D1" w:rsidRPr="004D50C2" w:rsidRDefault="000D18D1" w:rsidP="000D18D1">
      <w:pPr>
        <w:tabs>
          <w:tab w:val="center" w:pos="4893"/>
        </w:tabs>
      </w:pPr>
      <w:r w:rsidRPr="00EC318C">
        <w:rPr>
          <w:b/>
          <w:lang w:val="en-US"/>
        </w:rPr>
        <w:t xml:space="preserve">3:e </w:t>
      </w:r>
      <w:proofErr w:type="spellStart"/>
      <w:r w:rsidRPr="00EC318C">
        <w:rPr>
          <w:b/>
          <w:lang w:val="en-US"/>
        </w:rPr>
        <w:t>avd</w:t>
      </w:r>
      <w:proofErr w:type="spellEnd"/>
      <w:r w:rsidRPr="00EC318C">
        <w:rPr>
          <w:b/>
          <w:lang w:val="en-US"/>
        </w:rPr>
        <w:t>.</w:t>
      </w:r>
      <w:r w:rsidRPr="004D50C2">
        <w:rPr>
          <w:lang w:val="en-US"/>
        </w:rPr>
        <w:t xml:space="preserve"> – </w:t>
      </w:r>
      <w:proofErr w:type="spellStart"/>
      <w:r w:rsidRPr="004D50C2">
        <w:rPr>
          <w:lang w:val="en-US"/>
        </w:rPr>
        <w:t>Individuell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personförsäkring</w:t>
      </w:r>
      <w:proofErr w:type="spellEnd"/>
    </w:p>
    <w:p w14:paraId="33E63699" w14:textId="37BB1285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10-16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</w:t>
      </w:r>
      <w:r w:rsidRPr="004D50C2">
        <w:rPr>
          <w:lang w:val="en-US"/>
        </w:rPr>
        <w:t xml:space="preserve"> </w:t>
      </w:r>
      <w:proofErr w:type="spellStart"/>
      <w:proofErr w:type="gramStart"/>
      <w:r w:rsidRPr="004D50C2">
        <w:rPr>
          <w:lang w:val="en-US"/>
        </w:rPr>
        <w:t>individuellliv</w:t>
      </w:r>
      <w:proofErr w:type="spellEnd"/>
      <w:proofErr w:type="gramEnd"/>
      <w:r w:rsidRPr="004D50C2">
        <w:rPr>
          <w:lang w:val="en-US"/>
        </w:rPr>
        <w:t xml:space="preserve">-, </w:t>
      </w:r>
      <w:proofErr w:type="spellStart"/>
      <w:r w:rsidRPr="004D50C2">
        <w:rPr>
          <w:lang w:val="en-US"/>
        </w:rPr>
        <w:t>sjuk</w:t>
      </w:r>
      <w:proofErr w:type="spellEnd"/>
      <w:r w:rsidRPr="004D50C2">
        <w:rPr>
          <w:lang w:val="en-US"/>
        </w:rPr>
        <w:t>-,</w:t>
      </w:r>
      <w:r w:rsidRPr="004D50C2">
        <w:t xml:space="preserve"> </w:t>
      </w:r>
      <w:proofErr w:type="spellStart"/>
      <w:r w:rsidRPr="004D50C2">
        <w:rPr>
          <w:lang w:val="en-US"/>
        </w:rPr>
        <w:t>olycksfallsförsäkring</w:t>
      </w:r>
      <w:proofErr w:type="spellEnd"/>
    </w:p>
    <w:p w14:paraId="45AA972D" w14:textId="77777777" w:rsidR="000D18D1" w:rsidRPr="004D50C2" w:rsidRDefault="000D18D1" w:rsidP="000D18D1">
      <w:pPr>
        <w:tabs>
          <w:tab w:val="center" w:pos="4893"/>
        </w:tabs>
        <w:rPr>
          <w:lang w:val="en-US"/>
        </w:rPr>
      </w:pPr>
    </w:p>
    <w:p w14:paraId="21C94F9E" w14:textId="77777777" w:rsidR="000D18D1" w:rsidRPr="004D50C2" w:rsidRDefault="000D18D1" w:rsidP="000D18D1">
      <w:pPr>
        <w:tabs>
          <w:tab w:val="center" w:pos="4893"/>
        </w:tabs>
      </w:pPr>
      <w:r w:rsidRPr="00EC318C">
        <w:rPr>
          <w:b/>
          <w:lang w:val="en-US"/>
        </w:rPr>
        <w:t xml:space="preserve">4:e </w:t>
      </w:r>
      <w:proofErr w:type="spellStart"/>
      <w:r w:rsidRPr="00EC318C">
        <w:rPr>
          <w:b/>
          <w:lang w:val="en-US"/>
        </w:rPr>
        <w:t>avd</w:t>
      </w:r>
      <w:proofErr w:type="spellEnd"/>
      <w:r w:rsidRPr="004D50C2">
        <w:rPr>
          <w:lang w:val="en-US"/>
        </w:rPr>
        <w:t xml:space="preserve">. – </w:t>
      </w:r>
      <w:proofErr w:type="spellStart"/>
      <w:r w:rsidRPr="004D50C2">
        <w:rPr>
          <w:lang w:val="en-US"/>
        </w:rPr>
        <w:t>Kollektiv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försäkring</w:t>
      </w:r>
      <w:proofErr w:type="spellEnd"/>
    </w:p>
    <w:p w14:paraId="4300378A" w14:textId="187FA743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17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lang w:val="en-US"/>
        </w:rPr>
        <w:t xml:space="preserve">. </w:t>
      </w:r>
      <w:proofErr w:type="spellStart"/>
      <w:proofErr w:type="gramStart"/>
      <w:r w:rsidRPr="004D50C2">
        <w:rPr>
          <w:lang w:val="en-US"/>
        </w:rPr>
        <w:t>gruppskadeförsäkring</w:t>
      </w:r>
      <w:proofErr w:type="spellEnd"/>
      <w:proofErr w:type="gramEnd"/>
    </w:p>
    <w:p w14:paraId="3E9D6BB4" w14:textId="6601EB98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18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Kollektivavtalsgrundad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skadeförsäkring</w:t>
      </w:r>
      <w:proofErr w:type="spellEnd"/>
    </w:p>
    <w:p w14:paraId="3839BF91" w14:textId="1D9B4F6D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19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</w:t>
      </w:r>
      <w:r w:rsidRPr="004D50C2">
        <w:rPr>
          <w:lang w:val="en-US"/>
        </w:rPr>
        <w:t xml:space="preserve"> </w:t>
      </w:r>
      <w:proofErr w:type="spellStart"/>
      <w:proofErr w:type="gramStart"/>
      <w:r w:rsidRPr="004D50C2">
        <w:rPr>
          <w:lang w:val="en-US"/>
        </w:rPr>
        <w:t>gruppersonförsäkring</w:t>
      </w:r>
      <w:proofErr w:type="spellEnd"/>
      <w:proofErr w:type="gramEnd"/>
    </w:p>
    <w:p w14:paraId="61B1ACBC" w14:textId="1FA2DAA4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20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Kollektivavtalsgrundad</w:t>
      </w:r>
      <w:proofErr w:type="spellEnd"/>
      <w:r w:rsidRPr="004D50C2">
        <w:t xml:space="preserve"> </w:t>
      </w:r>
      <w:proofErr w:type="spellStart"/>
      <w:r w:rsidRPr="004D50C2">
        <w:rPr>
          <w:lang w:val="en-US"/>
        </w:rPr>
        <w:t>personförsäkring</w:t>
      </w:r>
      <w:proofErr w:type="spellEnd"/>
    </w:p>
    <w:p w14:paraId="1ABC4B42" w14:textId="77777777" w:rsidR="000D18D1" w:rsidRPr="004D50C2" w:rsidRDefault="000D18D1" w:rsidP="000D18D1">
      <w:pPr>
        <w:tabs>
          <w:tab w:val="center" w:pos="4893"/>
        </w:tabs>
      </w:pPr>
    </w:p>
    <w:p w14:paraId="5F69FF32" w14:textId="5A54EE56" w:rsidR="000D18D1" w:rsidRPr="004D50C2" w:rsidRDefault="000D18D1" w:rsidP="000D18D1">
      <w:pPr>
        <w:tabs>
          <w:tab w:val="center" w:pos="4893"/>
        </w:tabs>
      </w:pPr>
      <w:r w:rsidRPr="004D50C2">
        <w:rPr>
          <w:b/>
          <w:lang w:val="en-US"/>
        </w:rPr>
        <w:t xml:space="preserve">3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1§(</w:t>
      </w:r>
      <w:proofErr w:type="spellStart"/>
      <w:r w:rsidRPr="004D50C2">
        <w:rPr>
          <w:b/>
          <w:lang w:val="en-US"/>
        </w:rPr>
        <w:t>och</w:t>
      </w:r>
      <w:proofErr w:type="spellEnd"/>
      <w:r w:rsidRPr="004D50C2">
        <w:rPr>
          <w:b/>
          <w:lang w:val="en-US"/>
        </w:rPr>
        <w:t xml:space="preserve"> 11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1 §) - </w:t>
      </w:r>
      <w:proofErr w:type="spellStart"/>
      <w:r w:rsidRPr="004D50C2">
        <w:rPr>
          <w:lang w:val="en-US"/>
        </w:rPr>
        <w:t>Rätten</w:t>
      </w:r>
      <w:proofErr w:type="spellEnd"/>
      <w:r w:rsidRPr="004D50C2">
        <w:rPr>
          <w:lang w:val="en-US"/>
        </w:rPr>
        <w:t xml:space="preserve"> till </w:t>
      </w:r>
      <w:proofErr w:type="spellStart"/>
      <w:r w:rsidRPr="004D50C2">
        <w:rPr>
          <w:lang w:val="en-US"/>
        </w:rPr>
        <w:t>försäkring</w:t>
      </w:r>
      <w:proofErr w:type="spellEnd"/>
      <w:r w:rsidRPr="004D50C2">
        <w:rPr>
          <w:lang w:val="en-US"/>
        </w:rPr>
        <w:t xml:space="preserve"> </w:t>
      </w:r>
    </w:p>
    <w:p w14:paraId="0CE73C05" w14:textId="7FE31603" w:rsidR="000C60A2" w:rsidRPr="004D50C2" w:rsidRDefault="000C60A2" w:rsidP="000C60A2">
      <w:pPr>
        <w:tabs>
          <w:tab w:val="center" w:pos="4893"/>
        </w:tabs>
      </w:pPr>
      <w:r w:rsidRPr="004D50C2">
        <w:rPr>
          <w:b/>
          <w:lang w:val="en-US"/>
        </w:rPr>
        <w:t xml:space="preserve">4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>. 5 §-</w:t>
      </w:r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Framkallande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av</w:t>
      </w:r>
      <w:proofErr w:type="spellEnd"/>
      <w:r w:rsidRPr="004D50C2">
        <w:rPr>
          <w:lang w:val="en-US"/>
        </w:rPr>
        <w:t xml:space="preserve"> </w:t>
      </w:r>
      <w:proofErr w:type="spellStart"/>
      <w:r w:rsidRPr="004D50C2">
        <w:rPr>
          <w:lang w:val="en-US"/>
        </w:rPr>
        <w:t>försäkringsfall</w:t>
      </w:r>
      <w:proofErr w:type="spellEnd"/>
      <w:r w:rsidRPr="004D50C2">
        <w:rPr>
          <w:lang w:val="en-US"/>
        </w:rPr>
        <w:t xml:space="preserve"> </w:t>
      </w:r>
    </w:p>
    <w:p w14:paraId="42B7A5A0" w14:textId="08C61533" w:rsidR="000C60A2" w:rsidRPr="004D50C2" w:rsidRDefault="000C60A2" w:rsidP="000C60A2">
      <w:pPr>
        <w:tabs>
          <w:tab w:val="center" w:pos="4893"/>
        </w:tabs>
      </w:pPr>
      <w:r w:rsidRPr="004D50C2">
        <w:rPr>
          <w:b/>
          <w:lang w:val="en-US"/>
        </w:rPr>
        <w:t xml:space="preserve">4 </w:t>
      </w:r>
      <w:proofErr w:type="spellStart"/>
      <w:r w:rsidRPr="004D50C2">
        <w:rPr>
          <w:b/>
          <w:lang w:val="en-US"/>
        </w:rPr>
        <w:t>kap</w:t>
      </w:r>
      <w:proofErr w:type="spellEnd"/>
      <w:r w:rsidRPr="004D50C2">
        <w:rPr>
          <w:b/>
          <w:lang w:val="en-US"/>
        </w:rPr>
        <w:t xml:space="preserve">. 9 §- </w:t>
      </w:r>
      <w:proofErr w:type="spellStart"/>
      <w:r w:rsidRPr="004D50C2">
        <w:rPr>
          <w:lang w:val="en-US"/>
        </w:rPr>
        <w:t>Undantag</w:t>
      </w:r>
      <w:proofErr w:type="spellEnd"/>
    </w:p>
    <w:p w14:paraId="7D747A62" w14:textId="77777777" w:rsidR="000D18D1" w:rsidRPr="004D50C2" w:rsidRDefault="000D18D1" w:rsidP="000D18D1">
      <w:pPr>
        <w:tabs>
          <w:tab w:val="center" w:pos="4893"/>
        </w:tabs>
      </w:pPr>
    </w:p>
    <w:p w14:paraId="7D5E848A" w14:textId="1C1E2724" w:rsidR="000D18D1" w:rsidRPr="004D50C2" w:rsidRDefault="00D60A35" w:rsidP="0063304D">
      <w:pPr>
        <w:tabs>
          <w:tab w:val="center" w:pos="4893"/>
        </w:tabs>
        <w:rPr>
          <w:b/>
          <w:lang w:val="en-US"/>
        </w:rPr>
      </w:pPr>
      <w:proofErr w:type="spellStart"/>
      <w:r w:rsidRPr="004D50C2">
        <w:rPr>
          <w:b/>
          <w:lang w:val="en-US"/>
        </w:rPr>
        <w:t>Räntelagen</w:t>
      </w:r>
      <w:proofErr w:type="spellEnd"/>
    </w:p>
    <w:p w14:paraId="5EEB04A5" w14:textId="77777777" w:rsidR="00D60A35" w:rsidRPr="004D50C2" w:rsidRDefault="00D60A35" w:rsidP="004B184E">
      <w:pPr>
        <w:spacing w:line="276" w:lineRule="auto"/>
      </w:pPr>
      <w:r w:rsidRPr="004D50C2">
        <w:t xml:space="preserve">Enligt avtal </w:t>
      </w:r>
      <w:r w:rsidRPr="004D50C2">
        <w:sym w:font="Wingdings" w:char="F0E0"/>
      </w:r>
      <w:r w:rsidRPr="004D50C2">
        <w:t xml:space="preserve"> Dröjsmålsränta från förfallodagen </w:t>
      </w:r>
      <w:r w:rsidRPr="004B184E">
        <w:rPr>
          <w:b/>
        </w:rPr>
        <w:t xml:space="preserve">(3§ </w:t>
      </w:r>
      <w:proofErr w:type="spellStart"/>
      <w:r w:rsidRPr="004B184E">
        <w:rPr>
          <w:b/>
        </w:rPr>
        <w:t>RänteL</w:t>
      </w:r>
      <w:proofErr w:type="spellEnd"/>
      <w:r w:rsidRPr="004B184E">
        <w:rPr>
          <w:b/>
        </w:rPr>
        <w:t>)</w:t>
      </w:r>
    </w:p>
    <w:p w14:paraId="791E174A" w14:textId="77777777" w:rsidR="00D60A35" w:rsidRPr="004D50C2" w:rsidRDefault="00D60A35" w:rsidP="004B184E">
      <w:pPr>
        <w:spacing w:line="276" w:lineRule="auto"/>
      </w:pPr>
      <w:r w:rsidRPr="004D50C2">
        <w:t>På borgenärens begäran</w:t>
      </w:r>
      <w:r w:rsidRPr="004B184E">
        <w:rPr>
          <w:b/>
        </w:rPr>
        <w:t xml:space="preserve">(5§ </w:t>
      </w:r>
      <w:proofErr w:type="spellStart"/>
      <w:r w:rsidRPr="004B184E">
        <w:rPr>
          <w:b/>
        </w:rPr>
        <w:t>SkrbrL</w:t>
      </w:r>
      <w:proofErr w:type="spellEnd"/>
      <w:r w:rsidRPr="004D50C2">
        <w:t xml:space="preserve">). Lägg märke till </w:t>
      </w:r>
      <w:r w:rsidRPr="004B184E">
        <w:rPr>
          <w:b/>
        </w:rPr>
        <w:t xml:space="preserve">lag 2a§ </w:t>
      </w:r>
      <w:proofErr w:type="spellStart"/>
      <w:r w:rsidRPr="004B184E">
        <w:rPr>
          <w:b/>
        </w:rPr>
        <w:t>RänteL</w:t>
      </w:r>
      <w:proofErr w:type="spellEnd"/>
      <w:r w:rsidRPr="004D50C2">
        <w:t xml:space="preserve"> </w:t>
      </w:r>
      <w:r w:rsidRPr="004D50C2">
        <w:sym w:font="Wingdings" w:char="F0E0"/>
      </w:r>
      <w:r w:rsidRPr="004D50C2">
        <w:t xml:space="preserve"> Dröjsmålsränta 30 dagar ifrån kravet. (</w:t>
      </w:r>
      <w:r w:rsidRPr="004B184E">
        <w:rPr>
          <w:b/>
        </w:rPr>
        <w:t xml:space="preserve">4§ </w:t>
      </w:r>
      <w:proofErr w:type="spellStart"/>
      <w:r w:rsidRPr="004B184E">
        <w:rPr>
          <w:b/>
        </w:rPr>
        <w:t>RänteL</w:t>
      </w:r>
      <w:proofErr w:type="spellEnd"/>
      <w:r w:rsidRPr="004D50C2">
        <w:t>)</w:t>
      </w:r>
    </w:p>
    <w:p w14:paraId="6306EF7B" w14:textId="77777777" w:rsidR="00D60A35" w:rsidRPr="004D50C2" w:rsidRDefault="00D60A35" w:rsidP="0063304D">
      <w:pPr>
        <w:tabs>
          <w:tab w:val="center" w:pos="4893"/>
        </w:tabs>
        <w:rPr>
          <w:lang w:val="en-US"/>
        </w:rPr>
      </w:pPr>
    </w:p>
    <w:p w14:paraId="79A0018E" w14:textId="77777777" w:rsidR="00D60A35" w:rsidRPr="004D50C2" w:rsidRDefault="00D60A35" w:rsidP="00D60A35">
      <w:pPr>
        <w:spacing w:line="276" w:lineRule="auto"/>
        <w:rPr>
          <w:color w:val="FF0000"/>
        </w:rPr>
      </w:pPr>
      <w:r w:rsidRPr="004D50C2">
        <w:rPr>
          <w:b/>
          <w:color w:val="FF0000"/>
        </w:rPr>
        <w:t>Inkassolagen</w:t>
      </w:r>
      <w:r w:rsidRPr="004D50C2">
        <w:rPr>
          <w:color w:val="FF0000"/>
        </w:rPr>
        <w:t xml:space="preserve"> </w:t>
      </w:r>
    </w:p>
    <w:p w14:paraId="2BCC7300" w14:textId="0A68A3AB" w:rsidR="00D60A35" w:rsidRPr="004D50C2" w:rsidRDefault="00D60A35" w:rsidP="00D60A35">
      <w:pPr>
        <w:spacing w:line="276" w:lineRule="auto"/>
        <w:rPr>
          <w:i/>
          <w:color w:val="FF0000"/>
        </w:rPr>
      </w:pPr>
      <w:r w:rsidRPr="004D50C2">
        <w:rPr>
          <w:i/>
          <w:color w:val="FF0000"/>
        </w:rPr>
        <w:t xml:space="preserve">Inkassokrav </w:t>
      </w:r>
    </w:p>
    <w:p w14:paraId="5D648244" w14:textId="77777777" w:rsidR="00D60A35" w:rsidRPr="004D50C2" w:rsidRDefault="00D60A35" w:rsidP="00D60A35">
      <w:pPr>
        <w:pStyle w:val="Liststycke"/>
        <w:numPr>
          <w:ilvl w:val="0"/>
          <w:numId w:val="21"/>
        </w:numPr>
        <w:spacing w:line="276" w:lineRule="auto"/>
        <w:rPr>
          <w:color w:val="FF0000"/>
        </w:rPr>
      </w:pPr>
      <w:r w:rsidRPr="004D50C2">
        <w:rPr>
          <w:b/>
          <w:color w:val="FF0000"/>
        </w:rPr>
        <w:t>1§</w:t>
      </w:r>
      <w:r w:rsidRPr="004D50C2">
        <w:rPr>
          <w:color w:val="FF0000"/>
        </w:rPr>
        <w:t xml:space="preserve"> Inkassoverksamhet enligt god </w:t>
      </w:r>
      <w:proofErr w:type="spellStart"/>
      <w:r w:rsidRPr="004D50C2">
        <w:rPr>
          <w:color w:val="FF0000"/>
        </w:rPr>
        <w:t>inkassosed</w:t>
      </w:r>
      <w:proofErr w:type="spellEnd"/>
      <w:r w:rsidRPr="004D50C2">
        <w:rPr>
          <w:color w:val="FF0000"/>
        </w:rPr>
        <w:t xml:space="preserve">. Denna lag gäller indrivning av egen (egen fordran i näringsverksamheten) eller annans fordran (ombud) genom krav eller annan inkassoåtgärd, </w:t>
      </w:r>
      <w:r w:rsidRPr="004D50C2">
        <w:rPr>
          <w:b/>
          <w:color w:val="FF0000"/>
        </w:rPr>
        <w:t xml:space="preserve">(4§) </w:t>
      </w:r>
      <w:r w:rsidRPr="004D50C2">
        <w:rPr>
          <w:color w:val="FF0000"/>
        </w:rPr>
        <w:t xml:space="preserve">hot om rättslig åtgärd </w:t>
      </w:r>
      <w:r w:rsidRPr="004D50C2">
        <w:rPr>
          <w:b/>
          <w:color w:val="FF0000"/>
        </w:rPr>
        <w:t>(5§)</w:t>
      </w:r>
      <w:r w:rsidRPr="004D50C2">
        <w:rPr>
          <w:color w:val="FF0000"/>
        </w:rPr>
        <w:t xml:space="preserve"> </w:t>
      </w:r>
      <w:r w:rsidRPr="004D50C2">
        <w:rPr>
          <w:color w:val="FF0000"/>
        </w:rPr>
        <w:sym w:font="Wingdings" w:char="F0E0"/>
      </w:r>
      <w:r w:rsidRPr="004D50C2">
        <w:rPr>
          <w:color w:val="FF0000"/>
        </w:rPr>
        <w:t xml:space="preserve"> domstol/kronofogden.</w:t>
      </w:r>
    </w:p>
    <w:p w14:paraId="73E65E8A" w14:textId="77777777" w:rsidR="00D60A35" w:rsidRPr="004D50C2" w:rsidRDefault="00D60A35" w:rsidP="00D60A35">
      <w:pPr>
        <w:pStyle w:val="Liststycke"/>
        <w:numPr>
          <w:ilvl w:val="0"/>
          <w:numId w:val="21"/>
        </w:numPr>
        <w:spacing w:line="276" w:lineRule="auto"/>
        <w:rPr>
          <w:color w:val="FF0000"/>
        </w:rPr>
      </w:pPr>
      <w:r w:rsidRPr="004D50C2">
        <w:rPr>
          <w:color w:val="FF0000"/>
        </w:rPr>
        <w:t>Övertagen fordran (tillstånd/datainspektion)</w:t>
      </w:r>
    </w:p>
    <w:p w14:paraId="67C5CD4A" w14:textId="77777777" w:rsidR="00D60A35" w:rsidRPr="004D50C2" w:rsidRDefault="00D60A35" w:rsidP="00D60A35">
      <w:pPr>
        <w:pStyle w:val="Liststycke"/>
        <w:numPr>
          <w:ilvl w:val="0"/>
          <w:numId w:val="21"/>
        </w:numPr>
        <w:spacing w:line="276" w:lineRule="auto"/>
        <w:rPr>
          <w:color w:val="FF0000"/>
        </w:rPr>
      </w:pPr>
      <w:r w:rsidRPr="004D50C2">
        <w:rPr>
          <w:rFonts w:cs="Arial"/>
          <w:b/>
          <w:bCs/>
          <w:color w:val="FF0000"/>
        </w:rPr>
        <w:t>6§</w:t>
      </w:r>
      <w:r w:rsidRPr="004D50C2">
        <w:rPr>
          <w:rFonts w:cs="Arial"/>
          <w:color w:val="FF0000"/>
        </w:rPr>
        <w:t xml:space="preserve"> Rättslig åtgärd med anledning av fordran får </w:t>
      </w:r>
      <w:proofErr w:type="gramStart"/>
      <w:r w:rsidRPr="004D50C2">
        <w:rPr>
          <w:rFonts w:cs="Arial"/>
          <w:color w:val="FF0000"/>
        </w:rPr>
        <w:t>ej</w:t>
      </w:r>
      <w:proofErr w:type="gramEnd"/>
      <w:r w:rsidRPr="004D50C2">
        <w:rPr>
          <w:rFonts w:cs="Arial"/>
          <w:color w:val="FF0000"/>
        </w:rPr>
        <w:t xml:space="preserve"> vidtagas förrän gäldenären tillställts krav som avses i </w:t>
      </w:r>
      <w:r w:rsidRPr="004D50C2">
        <w:rPr>
          <w:rFonts w:cs="Arial"/>
          <w:b/>
          <w:color w:val="FF0000"/>
        </w:rPr>
        <w:t>5§</w:t>
      </w:r>
      <w:r w:rsidRPr="004D50C2">
        <w:rPr>
          <w:rFonts w:cs="Arial"/>
          <w:color w:val="FF0000"/>
        </w:rPr>
        <w:t xml:space="preserve"> och den angivna tiden löpt ut.</w:t>
      </w:r>
    </w:p>
    <w:p w14:paraId="0B1C77B3" w14:textId="77777777" w:rsidR="00205DF0" w:rsidRPr="004D50C2" w:rsidRDefault="00205DF0" w:rsidP="009C70B3">
      <w:pPr>
        <w:tabs>
          <w:tab w:val="center" w:pos="4893"/>
        </w:tabs>
      </w:pPr>
    </w:p>
    <w:p w14:paraId="0ABB4A63" w14:textId="77777777" w:rsidR="00D60A35" w:rsidRPr="004D50C2" w:rsidRDefault="00D60A35" w:rsidP="00D60A35">
      <w:pPr>
        <w:tabs>
          <w:tab w:val="center" w:pos="4893"/>
        </w:tabs>
        <w:rPr>
          <w:b/>
        </w:rPr>
      </w:pPr>
      <w:r w:rsidRPr="004D50C2">
        <w:rPr>
          <w:b/>
        </w:rPr>
        <w:t>Utsökningsbalken</w:t>
      </w:r>
    </w:p>
    <w:p w14:paraId="44E93ED1" w14:textId="61213F22" w:rsidR="00D60A35" w:rsidRPr="004D50C2" w:rsidRDefault="00D60A35" w:rsidP="00D60A35">
      <w:pPr>
        <w:tabs>
          <w:tab w:val="center" w:pos="4893"/>
        </w:tabs>
      </w:pPr>
      <w:r w:rsidRPr="004D50C2">
        <w:t xml:space="preserve">Anskaffande av exekutionstitel </w:t>
      </w:r>
      <w:r w:rsidRPr="004D50C2">
        <w:sym w:font="Wingdings" w:char="F0E0"/>
      </w:r>
      <w:r w:rsidRPr="004D50C2">
        <w:t xml:space="preserve"> Rättsligt prövat. Borgenären vill ha ett beslut om att gäldenären är skyldig att betala/annan förpliktelse. (</w:t>
      </w:r>
      <w:r w:rsidR="00EC318C">
        <w:rPr>
          <w:b/>
        </w:rPr>
        <w:t xml:space="preserve">3kap 1§ </w:t>
      </w:r>
      <w:r w:rsidRPr="004D50C2">
        <w:rPr>
          <w:b/>
        </w:rPr>
        <w:t>UB)</w:t>
      </w:r>
    </w:p>
    <w:p w14:paraId="299BC7CD" w14:textId="48C9AB37" w:rsidR="00D60A35" w:rsidRPr="004D50C2" w:rsidRDefault="00D60A35" w:rsidP="00D60A35">
      <w:pPr>
        <w:pStyle w:val="Liststycke"/>
        <w:numPr>
          <w:ilvl w:val="0"/>
          <w:numId w:val="20"/>
        </w:numPr>
        <w:spacing w:line="276" w:lineRule="auto"/>
      </w:pPr>
      <w:r w:rsidRPr="004D50C2">
        <w:t>Indrivningsavgift h</w:t>
      </w:r>
      <w:r w:rsidR="00EC318C">
        <w:t>os Kronofogden, KFM – Utsökning</w:t>
      </w:r>
    </w:p>
    <w:p w14:paraId="584CCB54" w14:textId="77777777" w:rsidR="00D60A35" w:rsidRPr="004D50C2" w:rsidRDefault="00D60A35" w:rsidP="00D60A35">
      <w:pPr>
        <w:pStyle w:val="Liststycke"/>
        <w:numPr>
          <w:ilvl w:val="0"/>
          <w:numId w:val="22"/>
        </w:numPr>
        <w:spacing w:line="276" w:lineRule="auto"/>
      </w:pPr>
      <w:r w:rsidRPr="004D50C2">
        <w:t>Det är kronofogden som verkställer en exekutionstitel.</w:t>
      </w:r>
    </w:p>
    <w:p w14:paraId="152136C7" w14:textId="64E5DF60" w:rsidR="00D60A35" w:rsidRPr="004D50C2" w:rsidRDefault="00D60A35" w:rsidP="00D60A35">
      <w:pPr>
        <w:spacing w:line="276" w:lineRule="auto"/>
      </w:pPr>
      <w:r w:rsidRPr="004D50C2">
        <w:t xml:space="preserve">Utmätning i sak </w:t>
      </w:r>
      <w:r w:rsidRPr="004D50C2">
        <w:rPr>
          <w:b/>
        </w:rPr>
        <w:t>(4kap UB)</w:t>
      </w:r>
    </w:p>
    <w:p w14:paraId="363F1AEE" w14:textId="77777777" w:rsidR="00D60A35" w:rsidRPr="004D50C2" w:rsidRDefault="00D60A35" w:rsidP="00D60A35">
      <w:pPr>
        <w:spacing w:line="276" w:lineRule="auto"/>
      </w:pPr>
      <w:r w:rsidRPr="004D50C2">
        <w:t>Fast egendom</w:t>
      </w:r>
      <w:r w:rsidRPr="004D50C2">
        <w:rPr>
          <w:b/>
        </w:rPr>
        <w:t xml:space="preserve"> (4:24 UB),</w:t>
      </w:r>
      <w:r w:rsidRPr="004D50C2">
        <w:t xml:space="preserve"> men det förutsätter att gäldenären har ett pantbrev.</w:t>
      </w:r>
    </w:p>
    <w:p w14:paraId="61B75B23" w14:textId="77777777" w:rsidR="00D60A35" w:rsidRPr="004D50C2" w:rsidRDefault="00D60A35" w:rsidP="00D60A35">
      <w:pPr>
        <w:spacing w:line="276" w:lineRule="auto"/>
        <w:rPr>
          <w:b/>
        </w:rPr>
      </w:pPr>
      <w:r w:rsidRPr="004D50C2">
        <w:t>Lös egendom</w:t>
      </w:r>
      <w:r w:rsidRPr="004D50C2">
        <w:rPr>
          <w:b/>
        </w:rPr>
        <w:t xml:space="preserve">, (4:17 UB), </w:t>
      </w:r>
      <w:r w:rsidRPr="004D50C2">
        <w:t xml:space="preserve">Allt som finns i gäldenärens </w:t>
      </w:r>
      <w:proofErr w:type="gramStart"/>
      <w:r w:rsidRPr="004D50C2">
        <w:t>besittning</w:t>
      </w:r>
      <w:proofErr w:type="gramEnd"/>
      <w:r w:rsidRPr="004D50C2">
        <w:t xml:space="preserve"> anses vara gäldenärens </w:t>
      </w:r>
      <w:r w:rsidRPr="004D50C2">
        <w:rPr>
          <w:b/>
        </w:rPr>
        <w:t xml:space="preserve">(4:18 UB), </w:t>
      </w:r>
    </w:p>
    <w:p w14:paraId="2DF8DD80" w14:textId="523031D1" w:rsidR="00D60A35" w:rsidRPr="004D50C2" w:rsidRDefault="00D60A35" w:rsidP="00D60A35">
      <w:pPr>
        <w:spacing w:line="276" w:lineRule="auto"/>
        <w:rPr>
          <w:b/>
        </w:rPr>
      </w:pPr>
      <w:r w:rsidRPr="004D50C2">
        <w:t xml:space="preserve">ägande inom giftermål </w:t>
      </w:r>
      <w:r w:rsidRPr="004D50C2">
        <w:rPr>
          <w:b/>
        </w:rPr>
        <w:t>(4:19 UB)</w:t>
      </w:r>
    </w:p>
    <w:p w14:paraId="3F564474" w14:textId="34906889" w:rsidR="00D60A35" w:rsidRPr="004D50C2" w:rsidRDefault="00D60A35" w:rsidP="00D60A35">
      <w:pPr>
        <w:spacing w:line="276" w:lineRule="auto"/>
        <w:rPr>
          <w:b/>
        </w:rPr>
      </w:pPr>
      <w:r w:rsidRPr="004D50C2">
        <w:t xml:space="preserve">Utmätning i lön </w:t>
      </w:r>
      <w:r w:rsidRPr="004D50C2">
        <w:rPr>
          <w:b/>
        </w:rPr>
        <w:t>7</w:t>
      </w:r>
      <w:r w:rsidR="00EC318C">
        <w:rPr>
          <w:b/>
        </w:rPr>
        <w:t xml:space="preserve"> </w:t>
      </w:r>
      <w:r w:rsidRPr="004D50C2">
        <w:rPr>
          <w:b/>
        </w:rPr>
        <w:t>kap</w:t>
      </w:r>
      <w:r w:rsidR="00EC318C">
        <w:rPr>
          <w:b/>
        </w:rPr>
        <w:t>.</w:t>
      </w:r>
      <w:r w:rsidRPr="004D50C2">
        <w:rPr>
          <w:b/>
        </w:rPr>
        <w:t xml:space="preserve"> UB</w:t>
      </w:r>
      <w:r w:rsidRPr="004D50C2">
        <w:t xml:space="preserve">: </w:t>
      </w:r>
    </w:p>
    <w:p w14:paraId="6B8CDE85" w14:textId="77777777" w:rsidR="00D60A35" w:rsidRPr="004D50C2" w:rsidRDefault="00D60A35" w:rsidP="00D60A35">
      <w:pPr>
        <w:spacing w:line="276" w:lineRule="auto"/>
        <w:rPr>
          <w:b/>
        </w:rPr>
      </w:pPr>
      <w:r w:rsidRPr="004D50C2">
        <w:rPr>
          <w:b/>
        </w:rPr>
        <w:t xml:space="preserve">7:14 UB – </w:t>
      </w:r>
      <w:r w:rsidRPr="004D50C2">
        <w:t xml:space="preserve">existensminimum </w:t>
      </w:r>
    </w:p>
    <w:p w14:paraId="323CDD1E" w14:textId="77777777" w:rsidR="00D60A35" w:rsidRPr="004D50C2" w:rsidRDefault="00D60A35" w:rsidP="009C70B3">
      <w:pPr>
        <w:tabs>
          <w:tab w:val="center" w:pos="4893"/>
        </w:tabs>
      </w:pPr>
    </w:p>
    <w:p w14:paraId="15E5DD28" w14:textId="77777777" w:rsidR="00D60A35" w:rsidRPr="00EC318C" w:rsidRDefault="00D60A35" w:rsidP="00D60A35">
      <w:pPr>
        <w:spacing w:line="276" w:lineRule="auto"/>
        <w:rPr>
          <w:b/>
          <w:color w:val="FF0000"/>
        </w:rPr>
      </w:pPr>
      <w:r w:rsidRPr="00EC318C">
        <w:rPr>
          <w:b/>
          <w:color w:val="FF0000"/>
        </w:rPr>
        <w:t>Lag (1981:739)</w:t>
      </w:r>
      <w:r w:rsidRPr="00EC318C">
        <w:rPr>
          <w:color w:val="FF0000"/>
        </w:rPr>
        <w:t xml:space="preserve"> om ersättning för inkassokostnader mm. Senast ändrad genom </w:t>
      </w:r>
      <w:r w:rsidRPr="00EC318C">
        <w:rPr>
          <w:b/>
          <w:color w:val="FF0000"/>
        </w:rPr>
        <w:t>SFS (2013:56)</w:t>
      </w:r>
    </w:p>
    <w:p w14:paraId="2E61FD2E" w14:textId="77777777" w:rsidR="00D60A35" w:rsidRPr="00EC318C" w:rsidRDefault="00D60A35" w:rsidP="00D60A35">
      <w:pPr>
        <w:spacing w:line="276" w:lineRule="auto"/>
        <w:rPr>
          <w:color w:val="FF0000"/>
        </w:rPr>
      </w:pPr>
      <w:r w:rsidRPr="00EC318C">
        <w:rPr>
          <w:b/>
          <w:color w:val="FF0000"/>
        </w:rPr>
        <w:t>Förordning (</w:t>
      </w:r>
      <w:proofErr w:type="gramStart"/>
      <w:r w:rsidRPr="00EC318C">
        <w:rPr>
          <w:b/>
          <w:color w:val="FF0000"/>
        </w:rPr>
        <w:t>1992:1094</w:t>
      </w:r>
      <w:proofErr w:type="gramEnd"/>
      <w:r w:rsidRPr="00EC318C">
        <w:rPr>
          <w:b/>
          <w:color w:val="FF0000"/>
        </w:rPr>
        <w:t>)</w:t>
      </w:r>
      <w:r w:rsidRPr="00EC318C">
        <w:rPr>
          <w:color w:val="FF0000"/>
        </w:rPr>
        <w:t xml:space="preserve"> om avgifter vid Kronofogdemyndigheten. Senast ändrad genom </w:t>
      </w:r>
      <w:r w:rsidRPr="00EC318C">
        <w:rPr>
          <w:b/>
          <w:color w:val="FF0000"/>
        </w:rPr>
        <w:t>SFS (2013:472</w:t>
      </w:r>
      <w:r w:rsidRPr="00EC318C">
        <w:rPr>
          <w:color w:val="FF0000"/>
        </w:rPr>
        <w:t>)</w:t>
      </w:r>
    </w:p>
    <w:p w14:paraId="6D8288B3" w14:textId="77777777" w:rsidR="009C70B3" w:rsidRPr="004D50C2" w:rsidRDefault="009C70B3" w:rsidP="00C76A4F">
      <w:pPr>
        <w:tabs>
          <w:tab w:val="center" w:pos="4893"/>
        </w:tabs>
      </w:pPr>
    </w:p>
    <w:p w14:paraId="1DE23FE2" w14:textId="77777777" w:rsidR="007E42D9" w:rsidRPr="004D50C2" w:rsidRDefault="007E42D9" w:rsidP="007E42D9">
      <w:pPr>
        <w:rPr>
          <w:rFonts w:cs="Times New Roman"/>
          <w:b/>
        </w:rPr>
      </w:pPr>
      <w:r w:rsidRPr="004D50C2">
        <w:rPr>
          <w:rFonts w:cs="Times New Roman"/>
          <w:b/>
        </w:rPr>
        <w:t xml:space="preserve">• Lag (1987:667) om ekonomiska föreningar </w:t>
      </w:r>
    </w:p>
    <w:p w14:paraId="0BB974BB" w14:textId="77777777" w:rsidR="007E42D9" w:rsidRPr="004D50C2" w:rsidRDefault="007E42D9" w:rsidP="007E42D9">
      <w:pPr>
        <w:rPr>
          <w:rFonts w:cs="Times New Roman"/>
          <w:b/>
          <w:shd w:val="clear" w:color="auto" w:fill="FFFFFF"/>
        </w:rPr>
      </w:pPr>
      <w:r w:rsidRPr="004D50C2">
        <w:rPr>
          <w:rFonts w:cs="Times New Roman"/>
          <w:b/>
        </w:rPr>
        <w:t>• Stiftelselag (</w:t>
      </w:r>
      <w:proofErr w:type="gramStart"/>
      <w:r w:rsidRPr="004D50C2">
        <w:rPr>
          <w:rFonts w:cs="Times New Roman"/>
          <w:b/>
        </w:rPr>
        <w:t>1994:1220</w:t>
      </w:r>
      <w:proofErr w:type="gramEnd"/>
      <w:r w:rsidRPr="004D50C2">
        <w:rPr>
          <w:rFonts w:cs="Times New Roman"/>
          <w:b/>
        </w:rPr>
        <w:t>)</w:t>
      </w:r>
      <w:r w:rsidRPr="004D50C2">
        <w:rPr>
          <w:rFonts w:cs="Times New Roman"/>
          <w:b/>
          <w:shd w:val="clear" w:color="auto" w:fill="FFFFFF"/>
        </w:rPr>
        <w:t xml:space="preserve"> </w:t>
      </w:r>
    </w:p>
    <w:p w14:paraId="64BFE32D" w14:textId="77777777" w:rsidR="007E42D9" w:rsidRPr="004D50C2" w:rsidRDefault="007E42D9" w:rsidP="007E42D9">
      <w:pPr>
        <w:rPr>
          <w:rFonts w:cs="Times New Roman"/>
          <w:shd w:val="clear" w:color="auto" w:fill="FFFFFF"/>
        </w:rPr>
      </w:pPr>
    </w:p>
    <w:p w14:paraId="307B2CDC" w14:textId="00D0949C" w:rsidR="007E42D9" w:rsidRPr="00937CE2" w:rsidRDefault="007E42D9" w:rsidP="007E42D9">
      <w:pPr>
        <w:rPr>
          <w:rFonts w:cs="Times New Roman"/>
          <w:b/>
          <w:shd w:val="clear" w:color="auto" w:fill="FFFFFF"/>
        </w:rPr>
      </w:pPr>
      <w:r w:rsidRPr="00937CE2">
        <w:rPr>
          <w:rFonts w:cs="Times New Roman"/>
          <w:b/>
        </w:rPr>
        <w:t xml:space="preserve">Lag </w:t>
      </w:r>
      <w:r w:rsidR="00937CE2" w:rsidRPr="00937CE2">
        <w:rPr>
          <w:rFonts w:cs="Times New Roman"/>
          <w:b/>
        </w:rPr>
        <w:t xml:space="preserve">om </w:t>
      </w:r>
      <w:r w:rsidRPr="00937CE2">
        <w:rPr>
          <w:rFonts w:cs="Times New Roman"/>
          <w:b/>
        </w:rPr>
        <w:t>handelsbolagslagen</w:t>
      </w:r>
      <w:r w:rsidR="00937CE2" w:rsidRPr="00937CE2">
        <w:rPr>
          <w:rFonts w:cs="Times New Roman"/>
          <w:b/>
        </w:rPr>
        <w:t xml:space="preserve"> </w:t>
      </w:r>
    </w:p>
    <w:p w14:paraId="0074C2E7" w14:textId="7779CBEF" w:rsidR="007E42D9" w:rsidRPr="004D50C2" w:rsidRDefault="007E42D9" w:rsidP="007E42D9">
      <w:pPr>
        <w:rPr>
          <w:rFonts w:cs="Times New Roman"/>
        </w:rPr>
      </w:pPr>
      <w:proofErr w:type="gramStart"/>
      <w:r w:rsidRPr="004D50C2">
        <w:rPr>
          <w:rFonts w:cs="Times New Roman"/>
          <w:b/>
        </w:rPr>
        <w:t>2:1-16</w:t>
      </w:r>
      <w:proofErr w:type="gramEnd"/>
      <w:r w:rsidR="00E73488" w:rsidRPr="004D50C2">
        <w:rPr>
          <w:rFonts w:cs="Times New Roman"/>
        </w:rPr>
        <w:t xml:space="preserve"> -</w:t>
      </w:r>
      <w:r w:rsidRPr="004D50C2">
        <w:rPr>
          <w:rFonts w:cs="Times New Roman"/>
        </w:rPr>
        <w:t xml:space="preserve"> Delägarnas inbördes förhållande </w:t>
      </w:r>
    </w:p>
    <w:p w14:paraId="1A65B644" w14:textId="2AF66CF0" w:rsidR="007E42D9" w:rsidRPr="004D50C2" w:rsidRDefault="007E42D9" w:rsidP="007E42D9">
      <w:pPr>
        <w:rPr>
          <w:rFonts w:cs="Times New Roman"/>
        </w:rPr>
      </w:pPr>
      <w:proofErr w:type="gramStart"/>
      <w:r w:rsidRPr="004D50C2">
        <w:rPr>
          <w:rFonts w:cs="Times New Roman"/>
          <w:b/>
        </w:rPr>
        <w:t>2:17-23</w:t>
      </w:r>
      <w:proofErr w:type="gramEnd"/>
      <w:r w:rsidR="00E73488" w:rsidRPr="004D50C2">
        <w:rPr>
          <w:rFonts w:cs="Times New Roman"/>
        </w:rPr>
        <w:t>-</w:t>
      </w:r>
      <w:r w:rsidRPr="004D50C2">
        <w:rPr>
          <w:rFonts w:cs="Times New Roman"/>
        </w:rPr>
        <w:t xml:space="preserve"> Förhållande till tredje man </w:t>
      </w:r>
    </w:p>
    <w:p w14:paraId="4B0E17D5" w14:textId="3E0434CC" w:rsidR="007E42D9" w:rsidRPr="004D50C2" w:rsidRDefault="007E42D9" w:rsidP="007E42D9">
      <w:pPr>
        <w:rPr>
          <w:rFonts w:cs="Times New Roman"/>
        </w:rPr>
      </w:pPr>
      <w:proofErr w:type="gramStart"/>
      <w:r w:rsidRPr="004D50C2">
        <w:rPr>
          <w:rFonts w:cs="Times New Roman"/>
          <w:b/>
        </w:rPr>
        <w:t>2:24-45</w:t>
      </w:r>
      <w:proofErr w:type="gramEnd"/>
      <w:r w:rsidR="00E73488" w:rsidRPr="004D50C2">
        <w:rPr>
          <w:rFonts w:cs="Times New Roman"/>
        </w:rPr>
        <w:t xml:space="preserve"> -</w:t>
      </w:r>
      <w:r w:rsidRPr="004D50C2">
        <w:rPr>
          <w:rFonts w:cs="Times New Roman"/>
        </w:rPr>
        <w:t xml:space="preserve"> Likvidation och upplösning </w:t>
      </w:r>
    </w:p>
    <w:p w14:paraId="1512A110" w14:textId="3A60AB52" w:rsidR="007E42D9" w:rsidRPr="004D50C2" w:rsidRDefault="004B659D" w:rsidP="007E42D9">
      <w:pPr>
        <w:spacing w:after="200" w:line="276" w:lineRule="auto"/>
        <w:rPr>
          <w:rFonts w:cs="Times New Roman"/>
        </w:rPr>
      </w:pPr>
      <w:r w:rsidRPr="004D50C2">
        <w:rPr>
          <w:rFonts w:cs="Times New Roman"/>
          <w:b/>
        </w:rPr>
        <w:t>2:2</w:t>
      </w:r>
      <w:r w:rsidRPr="004D50C2">
        <w:rPr>
          <w:rFonts w:cs="Times New Roman"/>
          <w:b/>
          <w:i/>
        </w:rPr>
        <w:t xml:space="preserve"> - </w:t>
      </w:r>
      <w:r w:rsidRPr="004D50C2">
        <w:rPr>
          <w:rFonts w:cs="Times New Roman"/>
        </w:rPr>
        <w:t xml:space="preserve">Intagande av </w:t>
      </w:r>
      <w:r w:rsidRPr="004D50C2">
        <w:rPr>
          <w:rFonts w:cs="Times New Roman"/>
          <w:b/>
        </w:rPr>
        <w:t>ny bolagsman</w:t>
      </w:r>
      <w:r w:rsidRPr="004D50C2">
        <w:rPr>
          <w:rFonts w:cs="Times New Roman"/>
        </w:rPr>
        <w:t xml:space="preserve">. </w:t>
      </w:r>
      <w:proofErr w:type="gramStart"/>
      <w:r w:rsidRPr="004D50C2">
        <w:rPr>
          <w:rFonts w:cs="Times New Roman"/>
        </w:rPr>
        <w:t>Dvs</w:t>
      </w:r>
      <w:proofErr w:type="gramEnd"/>
      <w:r w:rsidRPr="004D50C2">
        <w:rPr>
          <w:rFonts w:cs="Times New Roman"/>
        </w:rPr>
        <w:t xml:space="preserve">. ändra avtalet. Kräver samtligas samtycke </w:t>
      </w:r>
      <w:r w:rsidR="00F338FE">
        <w:rPr>
          <w:rFonts w:cs="Times New Roman"/>
        </w:rPr>
        <w:br/>
      </w:r>
      <w:r w:rsidR="00847109">
        <w:rPr>
          <w:rFonts w:cs="Times New Roman"/>
          <w:b/>
        </w:rPr>
        <w:t>2:3</w:t>
      </w:r>
      <w:r w:rsidR="00F338FE">
        <w:rPr>
          <w:rFonts w:cs="Times New Roman"/>
          <w:b/>
        </w:rPr>
        <w:t xml:space="preserve"> - </w:t>
      </w:r>
      <w:r w:rsidRPr="004D50C2">
        <w:rPr>
          <w:rFonts w:cs="Times New Roman"/>
          <w:b/>
        </w:rPr>
        <w:t>vetorätt</w:t>
      </w:r>
      <w:r w:rsidR="007E42D9" w:rsidRPr="004D50C2">
        <w:rPr>
          <w:rFonts w:cs="Times New Roman"/>
        </w:rPr>
        <w:br/>
      </w:r>
      <w:r w:rsidR="00847109">
        <w:rPr>
          <w:rFonts w:cs="Times New Roman"/>
          <w:b/>
        </w:rPr>
        <w:t>2:5</w:t>
      </w:r>
      <w:r w:rsidR="007E42D9" w:rsidRPr="004D50C2">
        <w:rPr>
          <w:rFonts w:cs="Times New Roman"/>
          <w:b/>
        </w:rPr>
        <w:t xml:space="preserve"> – Förvaltningsrätt: </w:t>
      </w:r>
      <w:r w:rsidR="007E42D9" w:rsidRPr="004D50C2">
        <w:rPr>
          <w:rFonts w:cs="Times New Roman"/>
        </w:rPr>
        <w:t xml:space="preserve">Alla bolagsmän har rätt att delta i förvaltningen, om annat är avtalat har bolagsman likväl kontrollrätt </w:t>
      </w:r>
      <w:r w:rsidR="00F338FE">
        <w:rPr>
          <w:rFonts w:cs="Times New Roman"/>
        </w:rPr>
        <w:br/>
      </w:r>
      <w:r w:rsidR="00847109">
        <w:rPr>
          <w:rFonts w:cs="Times New Roman"/>
          <w:b/>
        </w:rPr>
        <w:t>2:6</w:t>
      </w:r>
      <w:r w:rsidRPr="004D50C2">
        <w:rPr>
          <w:rFonts w:cs="Times New Roman"/>
          <w:b/>
        </w:rPr>
        <w:t xml:space="preserve"> </w:t>
      </w:r>
      <w:proofErr w:type="gramStart"/>
      <w:r w:rsidRPr="004D50C2">
        <w:rPr>
          <w:rFonts w:cs="Times New Roman"/>
          <w:b/>
        </w:rPr>
        <w:t>-  Rätt</w:t>
      </w:r>
      <w:proofErr w:type="gramEnd"/>
      <w:r w:rsidRPr="004D50C2">
        <w:rPr>
          <w:rFonts w:cs="Times New Roman"/>
          <w:b/>
        </w:rPr>
        <w:t xml:space="preserve"> till ränta</w:t>
      </w:r>
      <w:r w:rsidRPr="004D50C2">
        <w:rPr>
          <w:rFonts w:cs="Times New Roman"/>
        </w:rPr>
        <w:t xml:space="preserve"> för sin insats samt till </w:t>
      </w:r>
      <w:r w:rsidRPr="004D50C2">
        <w:rPr>
          <w:rFonts w:cs="Times New Roman"/>
          <w:b/>
        </w:rPr>
        <w:t>skäligt arvode</w:t>
      </w:r>
      <w:r w:rsidRPr="004D50C2">
        <w:rPr>
          <w:rFonts w:cs="Times New Roman"/>
        </w:rPr>
        <w:t xml:space="preserve"> Rätt till ränta baseras på investerat kapital (om du ej bidragit med pengar eller egendom så gäller detta ej dig), </w:t>
      </w:r>
      <w:r w:rsidRPr="004D50C2">
        <w:rPr>
          <w:rFonts w:cs="Times New Roman"/>
          <w:b/>
        </w:rPr>
        <w:t xml:space="preserve"> </w:t>
      </w:r>
      <w:r w:rsidRPr="004D50C2">
        <w:rPr>
          <w:rFonts w:cs="Times New Roman"/>
        </w:rPr>
        <w:t xml:space="preserve">Detta bör avtalas om. Då olika anställda har olika </w:t>
      </w:r>
      <w:proofErr w:type="spellStart"/>
      <w:r w:rsidRPr="004D50C2">
        <w:rPr>
          <w:rFonts w:cs="Times New Roman"/>
        </w:rPr>
        <w:t>arbetsuppg</w:t>
      </w:r>
      <w:proofErr w:type="spellEnd"/>
      <w:r w:rsidRPr="004D50C2">
        <w:rPr>
          <w:rFonts w:cs="Times New Roman"/>
        </w:rPr>
        <w:t xml:space="preserve"> och bör således få olika lön (kallas dock </w:t>
      </w:r>
      <w:proofErr w:type="gramStart"/>
      <w:r w:rsidRPr="004D50C2">
        <w:rPr>
          <w:rFonts w:cs="Times New Roman"/>
        </w:rPr>
        <w:t>ej</w:t>
      </w:r>
      <w:proofErr w:type="gramEnd"/>
      <w:r w:rsidRPr="004D50C2">
        <w:rPr>
          <w:rFonts w:cs="Times New Roman"/>
        </w:rPr>
        <w:t xml:space="preserve"> lön, utan de tar ut pengar från ”resultatet”)</w:t>
      </w:r>
      <w:r w:rsidR="007E42D9" w:rsidRPr="004D50C2">
        <w:rPr>
          <w:rFonts w:cs="Times New Roman"/>
        </w:rPr>
        <w:br/>
      </w:r>
      <w:r w:rsidR="00847109">
        <w:rPr>
          <w:rFonts w:cs="Times New Roman"/>
          <w:b/>
        </w:rPr>
        <w:t>2:8</w:t>
      </w:r>
      <w:r w:rsidRPr="004D50C2">
        <w:rPr>
          <w:rFonts w:cs="Times New Roman"/>
          <w:b/>
        </w:rPr>
        <w:t xml:space="preserve"> - Resultatet</w:t>
      </w:r>
      <w:r w:rsidRPr="004D50C2">
        <w:rPr>
          <w:rFonts w:cs="Times New Roman"/>
        </w:rPr>
        <w:t xml:space="preserve"> ska fördelas lika </w:t>
      </w:r>
      <w:r w:rsidRPr="004D50C2">
        <w:rPr>
          <w:rFonts w:cs="Times New Roman"/>
          <w:b/>
        </w:rPr>
        <w:t xml:space="preserve">Avtala om detta. </w:t>
      </w:r>
      <w:proofErr w:type="gramStart"/>
      <w:r w:rsidRPr="004D50C2">
        <w:rPr>
          <w:rFonts w:cs="Times New Roman"/>
        </w:rPr>
        <w:t>Ej</w:t>
      </w:r>
      <w:proofErr w:type="gramEnd"/>
      <w:r w:rsidRPr="004D50C2">
        <w:rPr>
          <w:rFonts w:cs="Times New Roman"/>
        </w:rPr>
        <w:t xml:space="preserve"> endast Vinst, utan även förlust. Om man endast avtalar om vinst, gäller samma sak vid förlust om inget annat avtalats. </w:t>
      </w:r>
      <w:r w:rsidR="00F338FE">
        <w:rPr>
          <w:rFonts w:cs="Times New Roman"/>
        </w:rPr>
        <w:br/>
      </w:r>
      <w:r w:rsidR="00847109">
        <w:rPr>
          <w:rFonts w:cs="Times New Roman"/>
          <w:b/>
        </w:rPr>
        <w:t>2:14</w:t>
      </w:r>
      <w:r w:rsidR="007E42D9" w:rsidRPr="004D50C2">
        <w:rPr>
          <w:rFonts w:cs="Times New Roman"/>
          <w:b/>
        </w:rPr>
        <w:t xml:space="preserve"> </w:t>
      </w:r>
      <w:r w:rsidR="00847109">
        <w:rPr>
          <w:rFonts w:cs="Times New Roman"/>
          <w:b/>
        </w:rPr>
        <w:t xml:space="preserve">- </w:t>
      </w:r>
      <w:r w:rsidR="007E42D9" w:rsidRPr="004D50C2">
        <w:rPr>
          <w:rFonts w:cs="Times New Roman"/>
          <w:b/>
        </w:rPr>
        <w:t xml:space="preserve">Jämkning, </w:t>
      </w:r>
      <w:r w:rsidR="00F338FE">
        <w:rPr>
          <w:rFonts w:cs="Times New Roman"/>
        </w:rPr>
        <w:br/>
      </w:r>
      <w:r w:rsidR="00847109">
        <w:rPr>
          <w:rFonts w:cs="Times New Roman"/>
          <w:b/>
        </w:rPr>
        <w:t>2:15</w:t>
      </w:r>
      <w:r w:rsidR="007E42D9" w:rsidRPr="004D50C2">
        <w:rPr>
          <w:rFonts w:cs="Times New Roman"/>
          <w:b/>
        </w:rPr>
        <w:t xml:space="preserve"> </w:t>
      </w:r>
      <w:r w:rsidR="00847109">
        <w:rPr>
          <w:rFonts w:cs="Times New Roman"/>
          <w:b/>
        </w:rPr>
        <w:t xml:space="preserve">- </w:t>
      </w:r>
      <w:r w:rsidR="007E42D9" w:rsidRPr="004D50C2">
        <w:rPr>
          <w:rFonts w:cs="Times New Roman"/>
          <w:b/>
        </w:rPr>
        <w:t xml:space="preserve">Preskription, </w:t>
      </w:r>
      <w:r w:rsidR="00F338FE">
        <w:rPr>
          <w:rFonts w:cs="Times New Roman"/>
        </w:rPr>
        <w:br/>
      </w:r>
      <w:r w:rsidR="007E42D9" w:rsidRPr="004D50C2">
        <w:rPr>
          <w:rFonts w:cs="Times New Roman"/>
          <w:b/>
        </w:rPr>
        <w:t>2:17</w:t>
      </w:r>
      <w:r w:rsidR="007E42D9" w:rsidRPr="004D50C2">
        <w:rPr>
          <w:rFonts w:cs="Times New Roman"/>
        </w:rPr>
        <w:t xml:space="preserve"> - </w:t>
      </w:r>
      <w:r w:rsidR="007E42D9" w:rsidRPr="004D50C2">
        <w:rPr>
          <w:rFonts w:cs="Times New Roman"/>
          <w:b/>
        </w:rPr>
        <w:t>Var och en</w:t>
      </w:r>
      <w:r w:rsidR="007E42D9" w:rsidRPr="004D50C2">
        <w:rPr>
          <w:rFonts w:cs="Times New Roman"/>
        </w:rPr>
        <w:t xml:space="preserve"> av bolagsmännen </w:t>
      </w:r>
      <w:r w:rsidR="007E42D9" w:rsidRPr="004D50C2">
        <w:rPr>
          <w:rFonts w:cs="Times New Roman"/>
          <w:b/>
        </w:rPr>
        <w:t>företräder</w:t>
      </w:r>
      <w:r w:rsidR="007E42D9" w:rsidRPr="004D50C2">
        <w:rPr>
          <w:rFonts w:cs="Times New Roman"/>
        </w:rPr>
        <w:t xml:space="preserve"> bolaget, men kan avtala om annat </w:t>
      </w:r>
      <w:r w:rsidR="00F338FE">
        <w:rPr>
          <w:rFonts w:cs="Times New Roman"/>
        </w:rPr>
        <w:br/>
      </w:r>
      <w:r w:rsidRPr="004D50C2">
        <w:rPr>
          <w:rFonts w:cs="Times New Roman"/>
          <w:b/>
        </w:rPr>
        <w:t>2:18</w:t>
      </w:r>
      <w:r w:rsidR="007E42D9" w:rsidRPr="004D50C2">
        <w:rPr>
          <w:rFonts w:cs="Times New Roman"/>
          <w:b/>
        </w:rPr>
        <w:t xml:space="preserve"> - </w:t>
      </w:r>
      <w:proofErr w:type="spellStart"/>
      <w:r w:rsidR="007E42D9" w:rsidRPr="004D50C2">
        <w:rPr>
          <w:rFonts w:cs="Times New Roman"/>
          <w:b/>
        </w:rPr>
        <w:t>Godtrosskydd</w:t>
      </w:r>
      <w:proofErr w:type="spellEnd"/>
      <w:r w:rsidR="007E42D9" w:rsidRPr="004D50C2">
        <w:rPr>
          <w:rFonts w:cs="Times New Roman"/>
        </w:rPr>
        <w:t xml:space="preserve"> för tredje man vid befogenhetsöverträdelse, =&gt; fullmäktige överskriver sin befogenhet. Ex. gå över veto. </w:t>
      </w:r>
      <w:r w:rsidR="00F338FE">
        <w:rPr>
          <w:rFonts w:cs="Times New Roman"/>
        </w:rPr>
        <w:br/>
      </w:r>
      <w:r w:rsidR="007E42D9" w:rsidRPr="004D50C2">
        <w:rPr>
          <w:rFonts w:cs="Times New Roman"/>
          <w:b/>
        </w:rPr>
        <w:t>2:20 - Bolagsmännen svarar</w:t>
      </w:r>
      <w:r w:rsidR="007E42D9" w:rsidRPr="004D50C2">
        <w:rPr>
          <w:rFonts w:cs="Times New Roman"/>
        </w:rPr>
        <w:t xml:space="preserve"> för alla förbindelser</w:t>
      </w:r>
      <w:proofErr w:type="gramStart"/>
      <w:r w:rsidR="007E42D9" w:rsidRPr="004D50C2">
        <w:rPr>
          <w:rFonts w:cs="Times New Roman"/>
          <w:b/>
        </w:rPr>
        <w:t>,</w:t>
      </w:r>
      <w:r w:rsidR="007E42D9" w:rsidRPr="004D50C2">
        <w:rPr>
          <w:rFonts w:cs="Times New Roman"/>
        </w:rPr>
        <w:t>.</w:t>
      </w:r>
      <w:proofErr w:type="gramEnd"/>
      <w:r w:rsidR="007E42D9" w:rsidRPr="004D50C2">
        <w:rPr>
          <w:rFonts w:cs="Times New Roman"/>
        </w:rPr>
        <w:t xml:space="preserve"> </w:t>
      </w:r>
      <w:r w:rsidR="007E42D9" w:rsidRPr="004D50C2">
        <w:rPr>
          <w:rFonts w:cs="Times New Roman"/>
          <w:i/>
        </w:rPr>
        <w:t xml:space="preserve">Personligt, primärt och solidariskt. </w:t>
      </w:r>
      <w:r w:rsidR="007E42D9" w:rsidRPr="004D50C2">
        <w:rPr>
          <w:rFonts w:cs="Times New Roman"/>
        </w:rPr>
        <w:t>Ansvariga. På alla dessa grunder. Borgenären kan alltså gå även på dig som privatperson.</w:t>
      </w:r>
      <w:r w:rsidR="00F338FE">
        <w:rPr>
          <w:rFonts w:cs="Times New Roman"/>
        </w:rPr>
        <w:br/>
      </w:r>
      <w:r w:rsidR="007E42D9" w:rsidRPr="004D50C2">
        <w:rPr>
          <w:rFonts w:cs="Times New Roman"/>
          <w:b/>
        </w:rPr>
        <w:t>2:21</w:t>
      </w:r>
      <w:r w:rsidR="007E42D9" w:rsidRPr="004D50C2">
        <w:rPr>
          <w:rFonts w:cs="Times New Roman"/>
        </w:rPr>
        <w:t xml:space="preserve">.- Andelen är dock en rättighet som </w:t>
      </w:r>
      <w:r w:rsidR="007E42D9" w:rsidRPr="004D50C2">
        <w:rPr>
          <w:rFonts w:cs="Times New Roman"/>
          <w:b/>
        </w:rPr>
        <w:t>fritt kan överlåtas</w:t>
      </w:r>
      <w:r w:rsidR="007E42D9" w:rsidRPr="004D50C2">
        <w:rPr>
          <w:rFonts w:cs="Times New Roman"/>
        </w:rPr>
        <w:t xml:space="preserve"> =&gt; konsekvens </w:t>
      </w:r>
      <w:r w:rsidR="007E42D9" w:rsidRPr="004D50C2">
        <w:rPr>
          <w:rFonts w:cs="Times New Roman"/>
        </w:rPr>
        <w:br/>
        <w:t xml:space="preserve">Detta innebär att bolagsman kan sälja sina ekonomiska andelar. Förvärvaren får dock endast rätten till ränta, säga upp avtalet. Dock </w:t>
      </w:r>
      <w:proofErr w:type="gramStart"/>
      <w:r w:rsidR="007E42D9" w:rsidRPr="004D50C2">
        <w:rPr>
          <w:rFonts w:cs="Times New Roman"/>
        </w:rPr>
        <w:t>ej</w:t>
      </w:r>
      <w:proofErr w:type="gramEnd"/>
      <w:r w:rsidR="007E42D9" w:rsidRPr="004D50C2">
        <w:rPr>
          <w:rFonts w:cs="Times New Roman"/>
        </w:rPr>
        <w:t xml:space="preserve"> företrädningsrätt eller förvaltningsrätt. Förvaltningsrätten ligger kvar på den bolagsmannen som lämnat över den ekonomiska delen, detsamma gäller företrädarrätten. Ny bolagsman ansvarar för alla befintliga skulder, alla sitter i samma båt. </w:t>
      </w:r>
    </w:p>
    <w:p w14:paraId="788F614B" w14:textId="77777777" w:rsidR="00792A99" w:rsidRDefault="007E42D9" w:rsidP="007E42D9">
      <w:pPr>
        <w:spacing w:after="200" w:line="276" w:lineRule="auto"/>
        <w:rPr>
          <w:rFonts w:cs="Times New Roman"/>
        </w:rPr>
      </w:pPr>
      <w:r w:rsidRPr="004D50C2">
        <w:rPr>
          <w:rFonts w:cs="Times New Roman"/>
          <w:b/>
        </w:rPr>
        <w:t>2:22</w:t>
      </w:r>
      <w:r w:rsidRPr="004D50C2">
        <w:rPr>
          <w:rFonts w:cs="Times New Roman"/>
        </w:rPr>
        <w:t xml:space="preserve"> - Avgående bolagsman svarar inte för skulder som uppkommer efter avgången, om inte tredje man är i god tro.– Handelsregistret. </w:t>
      </w:r>
      <w:proofErr w:type="gramStart"/>
      <w:r w:rsidRPr="004D50C2">
        <w:rPr>
          <w:rFonts w:cs="Times New Roman"/>
        </w:rPr>
        <w:t>Dvs</w:t>
      </w:r>
      <w:proofErr w:type="gramEnd"/>
      <w:r w:rsidRPr="004D50C2">
        <w:rPr>
          <w:rFonts w:cs="Times New Roman"/>
        </w:rPr>
        <w:t xml:space="preserve">. ond tro. Då det är allmän information. </w:t>
      </w:r>
    </w:p>
    <w:p w14:paraId="715E1322" w14:textId="2F94791A" w:rsidR="004B659D" w:rsidRPr="004D50C2" w:rsidRDefault="00792A99" w:rsidP="007E42D9">
      <w:pPr>
        <w:spacing w:after="200" w:line="276" w:lineRule="auto"/>
        <w:rPr>
          <w:rFonts w:cs="Times New Roman"/>
        </w:rPr>
      </w:pPr>
      <w:r>
        <w:rPr>
          <w:rFonts w:cs="Times New Roman"/>
          <w:b/>
        </w:rPr>
        <w:t>4:1</w:t>
      </w:r>
      <w:r w:rsidRPr="004D50C2">
        <w:rPr>
          <w:rFonts w:cs="Times New Roman"/>
          <w:b/>
        </w:rPr>
        <w:t xml:space="preserve"> –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  <w:b/>
        </w:rPr>
        <w:t>Likhetsprincip,</w:t>
      </w:r>
      <w:r w:rsidRPr="004D50C2">
        <w:rPr>
          <w:rFonts w:cs="Times New Roman"/>
        </w:rPr>
        <w:t xml:space="preserve"> alla aktier behandlas lika.  </w:t>
      </w:r>
    </w:p>
    <w:p w14:paraId="06B99265" w14:textId="41659C26" w:rsidR="007E42D9" w:rsidRPr="004D50C2" w:rsidRDefault="004B659D" w:rsidP="007E42D9">
      <w:pPr>
        <w:spacing w:after="200" w:line="276" w:lineRule="auto"/>
        <w:rPr>
          <w:rFonts w:cs="Times New Roman"/>
        </w:rPr>
      </w:pPr>
      <w:r w:rsidRPr="004D50C2">
        <w:rPr>
          <w:rFonts w:cs="Times New Roman"/>
        </w:rPr>
        <w:t>(</w:t>
      </w:r>
      <w:r w:rsidRPr="004D50C2">
        <w:rPr>
          <w:rFonts w:cs="Times New Roman"/>
          <w:b/>
        </w:rPr>
        <w:t>7</w:t>
      </w:r>
      <w:proofErr w:type="gramStart"/>
      <w:r w:rsidRPr="004D50C2">
        <w:rPr>
          <w:rFonts w:cs="Times New Roman"/>
          <w:b/>
        </w:rPr>
        <w:t>:?</w:t>
      </w:r>
      <w:proofErr w:type="gramEnd"/>
      <w:r w:rsidRPr="004D50C2">
        <w:rPr>
          <w:rFonts w:cs="Times New Roman"/>
          <w:b/>
        </w:rPr>
        <w:t>)</w:t>
      </w:r>
      <w:r w:rsidRPr="004D50C2">
        <w:rPr>
          <w:rFonts w:cs="Times New Roman"/>
        </w:rPr>
        <w:t xml:space="preserve"> – Generalklausul, skyddar aktieägaren. Ingen ska få fördel för någon annans nackdel.</w:t>
      </w:r>
    </w:p>
    <w:p w14:paraId="1831ED48" w14:textId="2BCDAB26" w:rsidR="007E42D9" w:rsidRPr="004D50C2" w:rsidRDefault="007E42D9" w:rsidP="007E42D9">
      <w:pPr>
        <w:rPr>
          <w:rFonts w:cs="Times New Roman"/>
        </w:rPr>
      </w:pPr>
      <w:r w:rsidRPr="004D50C2">
        <w:rPr>
          <w:rFonts w:cs="Times New Roman"/>
          <w:b/>
        </w:rPr>
        <w:t xml:space="preserve">19 </w:t>
      </w:r>
      <w:proofErr w:type="gramStart"/>
      <w:r w:rsidRPr="004D50C2">
        <w:rPr>
          <w:rFonts w:cs="Times New Roman"/>
          <w:b/>
        </w:rPr>
        <w:t>§</w:t>
      </w:r>
      <w:r w:rsidRPr="004D50C2">
        <w:rPr>
          <w:rFonts w:cs="Times New Roman"/>
        </w:rPr>
        <w:t xml:space="preserve">  -</w:t>
      </w:r>
      <w:proofErr w:type="gramEnd"/>
      <w:r w:rsidRPr="004D50C2">
        <w:rPr>
          <w:rFonts w:cs="Times New Roman"/>
        </w:rPr>
        <w:t xml:space="preserve"> Rättegång, en ny bolagsman var i bolag i endast några dagar. </w:t>
      </w:r>
      <w:proofErr w:type="gramStart"/>
      <w:r w:rsidRPr="004D50C2">
        <w:rPr>
          <w:rFonts w:cs="Times New Roman"/>
        </w:rPr>
        <w:t>skyddar bolaget när bolagsmannen inte ville stå för ett lån som tecknades under de dagar bolagsmannen var i bolaget.</w:t>
      </w:r>
      <w:proofErr w:type="gramEnd"/>
      <w:r w:rsidRPr="004D50C2">
        <w:rPr>
          <w:rFonts w:cs="Times New Roman"/>
        </w:rPr>
        <w:t xml:space="preserve"> </w:t>
      </w:r>
    </w:p>
    <w:p w14:paraId="1B4AC131" w14:textId="77777777" w:rsidR="007E42D9" w:rsidRPr="004D50C2" w:rsidRDefault="007E42D9" w:rsidP="00C76A4F">
      <w:pPr>
        <w:tabs>
          <w:tab w:val="center" w:pos="4893"/>
        </w:tabs>
      </w:pPr>
    </w:p>
    <w:p w14:paraId="3DCF322C" w14:textId="5CE1E6D5" w:rsidR="004F6A7F" w:rsidRPr="00937CE2" w:rsidRDefault="004D50C2" w:rsidP="004F6A7F">
      <w:pPr>
        <w:rPr>
          <w:rFonts w:cs="Times New Roman"/>
          <w:b/>
        </w:rPr>
      </w:pPr>
      <w:r w:rsidRPr="004D50C2">
        <w:rPr>
          <w:rFonts w:cs="Times New Roman"/>
          <w:b/>
        </w:rPr>
        <w:t>Aktiebolagslagen</w:t>
      </w:r>
    </w:p>
    <w:p w14:paraId="57C06C00" w14:textId="7B4642FD" w:rsidR="004F6A7F" w:rsidRPr="004D50C2" w:rsidRDefault="004F6A7F" w:rsidP="004F6A7F">
      <w:pPr>
        <w:rPr>
          <w:rFonts w:cs="Times New Roman"/>
        </w:rPr>
      </w:pPr>
      <w:r w:rsidRPr="004D50C2">
        <w:rPr>
          <w:rFonts w:cs="Times New Roman"/>
        </w:rPr>
        <w:t xml:space="preserve">Juridisk person, </w:t>
      </w:r>
      <w:r w:rsidRPr="004D50C2">
        <w:rPr>
          <w:rFonts w:cs="Times New Roman"/>
          <w:b/>
        </w:rPr>
        <w:t>2:25</w:t>
      </w:r>
    </w:p>
    <w:p w14:paraId="0BFC1B50" w14:textId="2D24E3DC" w:rsidR="004F6A7F" w:rsidRPr="004D50C2" w:rsidRDefault="004F6A7F" w:rsidP="004F6A7F">
      <w:pPr>
        <w:rPr>
          <w:rFonts w:cs="Times New Roman"/>
        </w:rPr>
      </w:pPr>
      <w:r w:rsidRPr="004D50C2">
        <w:rPr>
          <w:rFonts w:cs="Times New Roman"/>
        </w:rPr>
        <w:t xml:space="preserve">Delägarna svarar </w:t>
      </w:r>
      <w:proofErr w:type="gramStart"/>
      <w:r w:rsidRPr="004D50C2">
        <w:rPr>
          <w:rFonts w:cs="Times New Roman"/>
        </w:rPr>
        <w:t>ej</w:t>
      </w:r>
      <w:proofErr w:type="gramEnd"/>
      <w:r w:rsidRPr="004D50C2">
        <w:rPr>
          <w:rFonts w:cs="Times New Roman"/>
        </w:rPr>
        <w:t xml:space="preserve"> för bolagets förpliktelser personligen, </w:t>
      </w:r>
      <w:r w:rsidRPr="004D50C2">
        <w:rPr>
          <w:rFonts w:cs="Times New Roman"/>
          <w:b/>
        </w:rPr>
        <w:t>1:3</w:t>
      </w:r>
    </w:p>
    <w:p w14:paraId="7F7B71F1" w14:textId="77777777" w:rsidR="004F6A7F" w:rsidRPr="004D50C2" w:rsidRDefault="004F6A7F" w:rsidP="004F6A7F">
      <w:pPr>
        <w:spacing w:line="276" w:lineRule="auto"/>
        <w:rPr>
          <w:rFonts w:cs="Times New Roman"/>
        </w:rPr>
      </w:pPr>
    </w:p>
    <w:p w14:paraId="61B08156" w14:textId="77777777" w:rsidR="004F6A7F" w:rsidRPr="004D50C2" w:rsidRDefault="004F6A7F" w:rsidP="004F6A7F">
      <w:pPr>
        <w:spacing w:line="276" w:lineRule="auto"/>
        <w:rPr>
          <w:rFonts w:cs="Times New Roman"/>
          <w:b/>
        </w:rPr>
      </w:pPr>
      <w:r w:rsidRPr="004D50C2">
        <w:rPr>
          <w:rFonts w:cs="Times New Roman"/>
          <w:b/>
        </w:rPr>
        <w:t>Bildande av AB, 2 kap:</w:t>
      </w:r>
    </w:p>
    <w:p w14:paraId="4B5E9FB3" w14:textId="77777777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 En eller flera </w:t>
      </w:r>
      <w:proofErr w:type="gramStart"/>
      <w:r w:rsidRPr="004D50C2">
        <w:rPr>
          <w:rFonts w:cs="Times New Roman"/>
        </w:rPr>
        <w:t>stiftare / en</w:t>
      </w:r>
      <w:proofErr w:type="gramEnd"/>
      <w:r w:rsidRPr="004D50C2">
        <w:rPr>
          <w:rFonts w:cs="Times New Roman"/>
        </w:rPr>
        <w:t xml:space="preserve"> eller flera ägare  En eller flera aktier Åtgärder vid bolagsbildningen:</w:t>
      </w:r>
      <w:r w:rsidRPr="004D50C2">
        <w:rPr>
          <w:rFonts w:cs="Times New Roman"/>
        </w:rPr>
        <w:br/>
        <w:t xml:space="preserve">1. Stiftarna upprättar utkast till stiftelseurkund </w:t>
      </w:r>
      <w:r w:rsidRPr="004D50C2">
        <w:rPr>
          <w:rFonts w:cs="Times New Roman"/>
        </w:rPr>
        <w:br/>
        <w:t xml:space="preserve">2. En eller flera bland stiftarna tecknar sig för aktierna </w:t>
      </w:r>
      <w:r w:rsidRPr="004D50C2">
        <w:rPr>
          <w:rFonts w:cs="Times New Roman"/>
        </w:rPr>
        <w:br/>
        <w:t xml:space="preserve">3. Aktierna betalas </w:t>
      </w:r>
      <w:r w:rsidRPr="004D50C2">
        <w:rPr>
          <w:rFonts w:cs="Times New Roman"/>
        </w:rPr>
        <w:br/>
        <w:t>4. Stiftarna färdigställer, daterar och undertecknar stiftelseurkunden</w:t>
      </w:r>
      <w:r w:rsidRPr="004D50C2">
        <w:rPr>
          <w:rFonts w:cs="Times New Roman"/>
        </w:rPr>
        <w:br/>
        <w:t>5. Styrelsen anmäler bolaget för registrering</w:t>
      </w:r>
    </w:p>
    <w:p w14:paraId="08217F9B" w14:textId="77777777" w:rsidR="004F6A7F" w:rsidRPr="004D50C2" w:rsidRDefault="004F6A7F" w:rsidP="004F6A7F">
      <w:pPr>
        <w:spacing w:line="276" w:lineRule="auto"/>
        <w:rPr>
          <w:rFonts w:cs="Times New Roman"/>
        </w:rPr>
      </w:pPr>
    </w:p>
    <w:p w14:paraId="08290E2A" w14:textId="77777777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>Bolagsordningen, 3 kap.</w:t>
      </w:r>
      <w:r w:rsidRPr="004D50C2">
        <w:rPr>
          <w:rFonts w:cs="Times New Roman"/>
        </w:rPr>
        <w:br/>
        <w:t xml:space="preserve">Bolagets firma och säte </w:t>
      </w:r>
      <w:r w:rsidRPr="004D50C2">
        <w:rPr>
          <w:rFonts w:cs="Times New Roman"/>
        </w:rPr>
        <w:br/>
        <w:t>Bolagets verksamhet och dess syfte</w:t>
      </w:r>
      <w:r w:rsidRPr="004D50C2">
        <w:rPr>
          <w:rFonts w:cs="Times New Roman"/>
        </w:rPr>
        <w:br/>
        <w:t xml:space="preserve">Aktiekapitalet och antal aktier </w:t>
      </w:r>
      <w:r w:rsidRPr="004D50C2">
        <w:rPr>
          <w:rFonts w:cs="Times New Roman"/>
        </w:rPr>
        <w:br/>
        <w:t xml:space="preserve">Antal styrelseledamöter </w:t>
      </w:r>
      <w:r w:rsidRPr="004D50C2">
        <w:rPr>
          <w:rFonts w:cs="Times New Roman"/>
        </w:rPr>
        <w:br/>
        <w:t>Räkenskapsår, antal revisorer</w:t>
      </w:r>
    </w:p>
    <w:p w14:paraId="19F5A303" w14:textId="77777777" w:rsidR="004F6A7F" w:rsidRPr="004D50C2" w:rsidRDefault="004F6A7F" w:rsidP="004F6A7F">
      <w:pPr>
        <w:spacing w:line="276" w:lineRule="auto"/>
        <w:rPr>
          <w:rFonts w:cs="Times New Roman"/>
        </w:rPr>
      </w:pPr>
    </w:p>
    <w:p w14:paraId="2A112538" w14:textId="2510CDF3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>Aktier, 4 kap</w:t>
      </w:r>
      <w:r w:rsidRPr="004D50C2">
        <w:rPr>
          <w:rFonts w:cs="Times New Roman"/>
        </w:rPr>
        <w:t>. Utgör andelar i bolaget – kvotvärde (ABL</w:t>
      </w:r>
      <w:r w:rsidR="004D50C2" w:rsidRPr="004D50C2">
        <w:rPr>
          <w:rFonts w:cs="Times New Roman"/>
        </w:rPr>
        <w:t xml:space="preserve"> </w:t>
      </w:r>
      <w:r w:rsidRPr="004D50C2">
        <w:rPr>
          <w:rFonts w:cs="Times New Roman"/>
        </w:rPr>
        <w:t>1:6)</w:t>
      </w:r>
    </w:p>
    <w:p w14:paraId="6ECDA584" w14:textId="7FA938D1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Måste införas i aktieboken för att kunna utöva sin rätt som aktieägare </w:t>
      </w:r>
      <w:r w:rsidRPr="004D50C2">
        <w:rPr>
          <w:rFonts w:cs="Times New Roman"/>
        </w:rPr>
        <w:br/>
        <w:t xml:space="preserve">Huvudregel: aktier kan överlåtas fritt, men </w:t>
      </w:r>
      <w:r w:rsidRPr="004D50C2">
        <w:rPr>
          <w:rFonts w:cs="Times New Roman"/>
        </w:rPr>
        <w:br/>
        <w:t xml:space="preserve">Hembudsklausul </w:t>
      </w:r>
      <w:r w:rsidRPr="004D50C2">
        <w:rPr>
          <w:rFonts w:cs="Times New Roman"/>
        </w:rPr>
        <w:br/>
        <w:t xml:space="preserve">Förköpsklausul </w:t>
      </w:r>
      <w:r w:rsidRPr="004D50C2">
        <w:rPr>
          <w:rFonts w:cs="Times New Roman"/>
        </w:rPr>
        <w:br/>
        <w:t xml:space="preserve">Samtyckesklausul </w:t>
      </w:r>
    </w:p>
    <w:p w14:paraId="6253A06D" w14:textId="77777777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>Huvudregel: Alla aktier har lika rätt, men det finns Olika aktieslag typ a typ b. avtalas om</w:t>
      </w:r>
    </w:p>
    <w:p w14:paraId="3FC63F41" w14:textId="77777777" w:rsidR="004F6A7F" w:rsidRPr="004D50C2" w:rsidRDefault="004F6A7F" w:rsidP="004F6A7F">
      <w:pPr>
        <w:spacing w:line="276" w:lineRule="auto"/>
        <w:rPr>
          <w:rFonts w:cs="Times New Roman"/>
        </w:rPr>
      </w:pPr>
    </w:p>
    <w:p w14:paraId="337576EF" w14:textId="77777777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>Bolagsstämma, 7 kap.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  <w:t xml:space="preserve">Bolagets högsta beslutande organ </w:t>
      </w:r>
    </w:p>
    <w:p w14:paraId="5A17E517" w14:textId="644B05A8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Saknar handlingsförmåga </w:t>
      </w:r>
    </w:p>
    <w:p w14:paraId="187A6910" w14:textId="7D168721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Stämma hålls minst en gång per år, vissa obligatoriska beslut </w:t>
      </w:r>
    </w:p>
    <w:p w14:paraId="2BC89883" w14:textId="4C268704" w:rsidR="004D50C2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Beslutsfattandet genom röstning, </w:t>
      </w:r>
      <w:proofErr w:type="gramStart"/>
      <w:r w:rsidRPr="004D50C2">
        <w:rPr>
          <w:rFonts w:cs="Times New Roman"/>
          <w:b/>
        </w:rPr>
        <w:t>7:40-45</w:t>
      </w:r>
      <w:proofErr w:type="gramEnd"/>
      <w:r w:rsidRPr="004D50C2">
        <w:rPr>
          <w:rFonts w:cs="Times New Roman"/>
        </w:rPr>
        <w:t xml:space="preserve"> </w:t>
      </w:r>
    </w:p>
    <w:p w14:paraId="28117E13" w14:textId="21D038FA" w:rsidR="004D50C2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Enkel (absolut) majoritet </w:t>
      </w:r>
    </w:p>
    <w:p w14:paraId="1B3EF651" w14:textId="652A461A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Relativ majoritet </w:t>
      </w:r>
    </w:p>
    <w:p w14:paraId="0F8476E2" w14:textId="1AEBDA81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Kvalificerad majoritet </w:t>
      </w:r>
    </w:p>
    <w:p w14:paraId="328869BB" w14:textId="4D1ADF0D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Klander av stämmobeslut, </w:t>
      </w:r>
      <w:r w:rsidRPr="004D50C2">
        <w:rPr>
          <w:rFonts w:cs="Times New Roman"/>
          <w:b/>
        </w:rPr>
        <w:t xml:space="preserve">ABL </w:t>
      </w:r>
      <w:proofErr w:type="gramStart"/>
      <w:r w:rsidRPr="004D50C2">
        <w:rPr>
          <w:rFonts w:cs="Times New Roman"/>
          <w:b/>
        </w:rPr>
        <w:t>7:50-51</w:t>
      </w:r>
      <w:proofErr w:type="gramEnd"/>
      <w:r w:rsidRPr="004D50C2">
        <w:rPr>
          <w:rFonts w:cs="Times New Roman"/>
        </w:rPr>
        <w:br/>
      </w:r>
    </w:p>
    <w:p w14:paraId="6EDBDE0F" w14:textId="364CEA53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>Styrelse, 8 kap.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  <w:t xml:space="preserve">Bolagets verkställande organ </w:t>
      </w:r>
    </w:p>
    <w:p w14:paraId="7A1FACF4" w14:textId="1F2798BA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Väljs av bolagsstämman </w:t>
      </w:r>
    </w:p>
    <w:p w14:paraId="511DBA96" w14:textId="349DA74A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Ansvarar för bolagets organisation och för förvaltningen av bolagets angelägenheter </w:t>
      </w:r>
    </w:p>
    <w:p w14:paraId="1CD3EAC7" w14:textId="4E51D678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Företräder bolaget mot TM </w:t>
      </w:r>
    </w:p>
    <w:p w14:paraId="4E8513EA" w14:textId="3AE3C037" w:rsidR="004D50C2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Beslutsfattandet genom röstning </w:t>
      </w:r>
    </w:p>
    <w:p w14:paraId="3D3E6FF5" w14:textId="74AA0DE3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>Enkel majoritet</w:t>
      </w:r>
    </w:p>
    <w:p w14:paraId="52632F7C" w14:textId="143C9EF0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br/>
      </w:r>
      <w:r w:rsidRPr="004D50C2">
        <w:rPr>
          <w:rFonts w:cs="Times New Roman"/>
          <w:b/>
        </w:rPr>
        <w:t>Verkställande direktör, 8 kap.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  <w:t xml:space="preserve">Bolagets verkställande organ för den löpande förvaltningen, </w:t>
      </w:r>
      <w:r w:rsidRPr="004D50C2">
        <w:rPr>
          <w:rFonts w:cs="Times New Roman"/>
          <w:b/>
        </w:rPr>
        <w:t>ABL 8:29</w:t>
      </w:r>
      <w:r w:rsidRPr="004D50C2">
        <w:rPr>
          <w:rFonts w:cs="Times New Roman"/>
        </w:rPr>
        <w:t xml:space="preserve"> </w:t>
      </w:r>
    </w:p>
    <w:p w14:paraId="1BF94233" w14:textId="1DC11B2F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Väljs av styrelsen </w:t>
      </w:r>
    </w:p>
    <w:p w14:paraId="30742799" w14:textId="021A04D8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Företräder bolaget i frågor som faller inom den löpande förvaltningen, </w:t>
      </w:r>
      <w:r w:rsidRPr="004D50C2">
        <w:rPr>
          <w:rFonts w:cs="Times New Roman"/>
          <w:b/>
        </w:rPr>
        <w:t>ABL 8:36</w:t>
      </w:r>
      <w:r w:rsidRPr="004D50C2">
        <w:rPr>
          <w:rFonts w:cs="Times New Roman"/>
        </w:rPr>
        <w:t xml:space="preserve"> </w:t>
      </w:r>
    </w:p>
    <w:p w14:paraId="296224E7" w14:textId="6E991726" w:rsidR="004F6A7F" w:rsidRPr="004D50C2" w:rsidRDefault="001075E4" w:rsidP="004F6A7F">
      <w:pPr>
        <w:spacing w:line="276" w:lineRule="auto"/>
        <w:rPr>
          <w:rFonts w:cs="Times New Roman"/>
        </w:rPr>
      </w:pPr>
      <w:r>
        <w:rPr>
          <w:rFonts w:cs="Times New Roman"/>
        </w:rPr>
        <w:t>S</w:t>
      </w:r>
      <w:r w:rsidR="004F6A7F" w:rsidRPr="004D50C2">
        <w:rPr>
          <w:rFonts w:cs="Times New Roman"/>
        </w:rPr>
        <w:t xml:space="preserve">kall finnas i ett publikt bolag </w:t>
      </w:r>
    </w:p>
    <w:p w14:paraId="2245AA93" w14:textId="2F605448" w:rsidR="004D50C2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Särskild firmatecknare kan utses av styrelsen </w:t>
      </w:r>
    </w:p>
    <w:p w14:paraId="1F59D53C" w14:textId="01A844B4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OBS, </w:t>
      </w:r>
      <w:proofErr w:type="gramStart"/>
      <w:r w:rsidRPr="004D50C2">
        <w:rPr>
          <w:rFonts w:cs="Times New Roman"/>
        </w:rPr>
        <w:t>ej</w:t>
      </w:r>
      <w:proofErr w:type="gramEnd"/>
      <w:r w:rsidRPr="004D50C2">
        <w:rPr>
          <w:rFonts w:cs="Times New Roman"/>
        </w:rPr>
        <w:t xml:space="preserve"> bolagsorgan</w:t>
      </w:r>
      <w:r w:rsidRPr="004D50C2">
        <w:rPr>
          <w:rFonts w:cs="Times New Roman"/>
        </w:rPr>
        <w:br/>
      </w:r>
    </w:p>
    <w:p w14:paraId="6006C4C1" w14:textId="77777777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>Ledningens behörighet</w:t>
      </w:r>
      <w:r w:rsidRPr="004D50C2">
        <w:rPr>
          <w:rFonts w:cs="Times New Roman"/>
        </w:rPr>
        <w:t xml:space="preserve"> och befogenhet </w:t>
      </w:r>
      <w:r w:rsidRPr="004D50C2">
        <w:rPr>
          <w:rFonts w:cs="Times New Roman"/>
          <w:b/>
        </w:rPr>
        <w:t>8 kap. 42 § ABL</w:t>
      </w:r>
      <w:r w:rsidRPr="004D50C2">
        <w:rPr>
          <w:rFonts w:cs="Times New Roman"/>
        </w:rPr>
        <w:t xml:space="preserve"> </w:t>
      </w:r>
    </w:p>
    <w:p w14:paraId="5456205C" w14:textId="0EEB584D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OBS! Lagrummet har 4 regler. </w:t>
      </w:r>
      <w:r w:rsidRPr="004D50C2">
        <w:rPr>
          <w:rFonts w:cs="Times New Roman"/>
        </w:rPr>
        <w:br/>
        <w:t xml:space="preserve"> Behörighet – 1 st. </w:t>
      </w:r>
      <w:r w:rsidRPr="004D50C2">
        <w:rPr>
          <w:rFonts w:cs="Times New Roman"/>
        </w:rPr>
        <w:br/>
        <w:t xml:space="preserve"> Befogenhet – 2 st.</w:t>
      </w:r>
    </w:p>
    <w:p w14:paraId="072440CB" w14:textId="77777777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 (Andra firmatecknare, </w:t>
      </w:r>
      <w:r w:rsidRPr="004D50C2">
        <w:rPr>
          <w:rFonts w:cs="Times New Roman"/>
          <w:b/>
        </w:rPr>
        <w:t>8 kap.)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  <w:t xml:space="preserve"> </w:t>
      </w:r>
    </w:p>
    <w:p w14:paraId="44607AFF" w14:textId="152EA42C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>Revisor, 9 kap.</w:t>
      </w:r>
      <w:r w:rsidRPr="004D50C2">
        <w:rPr>
          <w:rFonts w:cs="Times New Roman"/>
        </w:rPr>
        <w:br/>
      </w:r>
      <w:r w:rsidR="001075E4">
        <w:rPr>
          <w:rFonts w:cs="Times New Roman"/>
        </w:rPr>
        <w:t>Väljs av bolagsstämman.</w:t>
      </w:r>
      <w:r w:rsidRPr="004D50C2">
        <w:rPr>
          <w:rFonts w:cs="Times New Roman"/>
        </w:rPr>
        <w:br/>
        <w:t xml:space="preserve"> Avskaffad revisionsplikt för mindre bolag</w:t>
      </w:r>
      <w:r w:rsidR="001075E4">
        <w:rPr>
          <w:rFonts w:cs="Times New Roman"/>
        </w:rPr>
        <w:t>.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  <w:t xml:space="preserve"> Följa bolagsstämmans anvisningar, lag, bolagsordningen samt god revisionssed (jfr god </w:t>
      </w:r>
      <w:proofErr w:type="spellStart"/>
      <w:r w:rsidRPr="004D50C2">
        <w:rPr>
          <w:rFonts w:cs="Times New Roman"/>
        </w:rPr>
        <w:t>revisorsed</w:t>
      </w:r>
      <w:proofErr w:type="spellEnd"/>
      <w:r w:rsidRPr="004D50C2">
        <w:rPr>
          <w:rFonts w:cs="Times New Roman"/>
        </w:rPr>
        <w:t xml:space="preserve">??) </w:t>
      </w:r>
    </w:p>
    <w:p w14:paraId="78A7BCFE" w14:textId="39B39206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>Två huvuduppgifter: räkenskapsrevi</w:t>
      </w:r>
      <w:r w:rsidR="001075E4">
        <w:rPr>
          <w:rFonts w:cs="Times New Roman"/>
        </w:rPr>
        <w:t xml:space="preserve">sion och förvaltningsrevision. </w:t>
      </w:r>
    </w:p>
    <w:p w14:paraId="14D65748" w14:textId="50C49322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Tystnadsplikt, </w:t>
      </w:r>
      <w:r w:rsidRPr="004D50C2">
        <w:rPr>
          <w:rFonts w:cs="Times New Roman"/>
          <w:b/>
        </w:rPr>
        <w:t>ABL 9:41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  <w:t xml:space="preserve">Plikter vid misstanke om brott, </w:t>
      </w:r>
      <w:r w:rsidRPr="004D50C2">
        <w:rPr>
          <w:rFonts w:cs="Times New Roman"/>
          <w:b/>
        </w:rPr>
        <w:t>ABL 9:42</w:t>
      </w:r>
    </w:p>
    <w:p w14:paraId="10ED84AF" w14:textId="4870B232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  <w:b/>
        </w:rPr>
        <w:t xml:space="preserve">Kapitalskydd </w:t>
      </w:r>
      <w:r w:rsidR="001075E4">
        <w:rPr>
          <w:rFonts w:cs="Times New Roman"/>
        </w:rPr>
        <w:t xml:space="preserve">- </w:t>
      </w:r>
      <w:r w:rsidRPr="004D50C2">
        <w:rPr>
          <w:rFonts w:cs="Times New Roman"/>
        </w:rPr>
        <w:t xml:space="preserve">Fritt och bundet eget kapital </w:t>
      </w:r>
      <w:r w:rsidRPr="004D50C2">
        <w:rPr>
          <w:rFonts w:cs="Times New Roman"/>
        </w:rPr>
        <w:br/>
        <w:t>Utgångspunkt: de bokförda tillgångarna skall alltid motsvara de bokförda skulderna. Exempel:</w:t>
      </w:r>
    </w:p>
    <w:p w14:paraId="57622CD5" w14:textId="2670FEB5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Vinstutdelning och andra värdeöverföringar, </w:t>
      </w:r>
      <w:r w:rsidRPr="004D50C2">
        <w:rPr>
          <w:rFonts w:cs="Times New Roman"/>
          <w:b/>
        </w:rPr>
        <w:t>17-18 kap.</w:t>
      </w:r>
      <w:r w:rsidRPr="004D50C2">
        <w:rPr>
          <w:rFonts w:cs="Times New Roman"/>
        </w:rPr>
        <w:t xml:space="preserve"> </w:t>
      </w:r>
    </w:p>
    <w:p w14:paraId="0A5550F3" w14:textId="57E837B9" w:rsidR="004F6A7F" w:rsidRPr="004D50C2" w:rsidRDefault="004F6A7F" w:rsidP="004F6A7F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Förvärv av egna aktier, </w:t>
      </w:r>
      <w:r w:rsidRPr="004D50C2">
        <w:rPr>
          <w:rFonts w:cs="Times New Roman"/>
          <w:b/>
        </w:rPr>
        <w:t>19 kap.</w:t>
      </w:r>
      <w:r w:rsidRPr="004D50C2">
        <w:rPr>
          <w:rFonts w:cs="Times New Roman"/>
        </w:rPr>
        <w:t xml:space="preserve"> </w:t>
      </w:r>
    </w:p>
    <w:p w14:paraId="1FB00C7D" w14:textId="02AEA979" w:rsidR="003935D3" w:rsidRPr="004D50C2" w:rsidRDefault="004F6A7F" w:rsidP="004D50C2">
      <w:pPr>
        <w:spacing w:line="276" w:lineRule="auto"/>
        <w:rPr>
          <w:rFonts w:cs="Times New Roman"/>
        </w:rPr>
      </w:pPr>
      <w:r w:rsidRPr="004D50C2">
        <w:rPr>
          <w:rFonts w:cs="Times New Roman"/>
        </w:rPr>
        <w:t xml:space="preserve">Låneförbud, </w:t>
      </w:r>
      <w:r w:rsidRPr="004D50C2">
        <w:rPr>
          <w:rFonts w:cs="Times New Roman"/>
          <w:b/>
        </w:rPr>
        <w:t>21 kap.</w:t>
      </w:r>
      <w:r w:rsidRPr="004D50C2">
        <w:rPr>
          <w:rFonts w:cs="Times New Roman"/>
        </w:rPr>
        <w:t xml:space="preserve"> </w:t>
      </w:r>
      <w:r w:rsidRPr="004D50C2">
        <w:rPr>
          <w:rFonts w:cs="Times New Roman"/>
        </w:rPr>
        <w:br/>
      </w:r>
      <w:r w:rsidRPr="004D50C2">
        <w:rPr>
          <w:rFonts w:cs="Times New Roman"/>
        </w:rPr>
        <w:br/>
      </w:r>
      <w:r w:rsidR="004D50C2" w:rsidRPr="004D50C2">
        <w:rPr>
          <w:rFonts w:cs="Times New Roman"/>
          <w:b/>
        </w:rPr>
        <w:t>25 kap.</w:t>
      </w:r>
      <w:r w:rsidR="004D50C2" w:rsidRPr="004D50C2">
        <w:rPr>
          <w:rFonts w:cs="Times New Roman"/>
        </w:rPr>
        <w:t xml:space="preserve"> </w:t>
      </w:r>
      <w:proofErr w:type="gramStart"/>
      <w:r w:rsidR="004D50C2" w:rsidRPr="004D50C2">
        <w:rPr>
          <w:rFonts w:cs="Times New Roman"/>
        </w:rPr>
        <w:t>-</w:t>
      </w:r>
      <w:proofErr w:type="gramEnd"/>
      <w:r w:rsidR="004D50C2" w:rsidRPr="004D50C2">
        <w:rPr>
          <w:rFonts w:cs="Times New Roman"/>
        </w:rPr>
        <w:t xml:space="preserve"> </w:t>
      </w:r>
      <w:r w:rsidRPr="004D50C2">
        <w:rPr>
          <w:rFonts w:cs="Times New Roman"/>
        </w:rPr>
        <w:t>Kontrollba</w:t>
      </w:r>
      <w:r w:rsidR="004D50C2">
        <w:rPr>
          <w:rFonts w:cs="Times New Roman"/>
        </w:rPr>
        <w:t>lansräkning, tvångslikvidation</w:t>
      </w:r>
    </w:p>
    <w:sectPr w:rsidR="003935D3" w:rsidRPr="004D50C2" w:rsidSect="00F10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D111" w14:textId="77777777" w:rsidR="00792A99" w:rsidRDefault="00792A99" w:rsidP="004E5F13">
      <w:r>
        <w:separator/>
      </w:r>
    </w:p>
  </w:endnote>
  <w:endnote w:type="continuationSeparator" w:id="0">
    <w:p w14:paraId="7F6FFA29" w14:textId="77777777" w:rsidR="00792A99" w:rsidRDefault="00792A99" w:rsidP="004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F735" w14:textId="77777777" w:rsidR="00792A99" w:rsidRDefault="00792A99" w:rsidP="004E5F13">
      <w:r>
        <w:separator/>
      </w:r>
    </w:p>
  </w:footnote>
  <w:footnote w:type="continuationSeparator" w:id="0">
    <w:p w14:paraId="6114586D" w14:textId="77777777" w:rsidR="00792A99" w:rsidRDefault="00792A99" w:rsidP="004E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7F4"/>
    <w:multiLevelType w:val="hybridMultilevel"/>
    <w:tmpl w:val="9EC69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42E6B"/>
    <w:multiLevelType w:val="hybridMultilevel"/>
    <w:tmpl w:val="0700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5CD4"/>
    <w:multiLevelType w:val="hybridMultilevel"/>
    <w:tmpl w:val="CA883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1207"/>
    <w:multiLevelType w:val="hybridMultilevel"/>
    <w:tmpl w:val="3BC44666"/>
    <w:lvl w:ilvl="0" w:tplc="4656E8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37931"/>
    <w:multiLevelType w:val="hybridMultilevel"/>
    <w:tmpl w:val="54F23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2A78"/>
    <w:multiLevelType w:val="hybridMultilevel"/>
    <w:tmpl w:val="1706ABBA"/>
    <w:lvl w:ilvl="0" w:tplc="B304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0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E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AB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C7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2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9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8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462A0B"/>
    <w:multiLevelType w:val="hybridMultilevel"/>
    <w:tmpl w:val="94FE4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B1B6B"/>
    <w:multiLevelType w:val="hybridMultilevel"/>
    <w:tmpl w:val="3BCC64DA"/>
    <w:lvl w:ilvl="0" w:tplc="737CC7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64A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23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44C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6E4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EA2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EF1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E4E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2BC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57566"/>
    <w:multiLevelType w:val="hybridMultilevel"/>
    <w:tmpl w:val="6A025A0E"/>
    <w:lvl w:ilvl="0" w:tplc="23B66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34B08"/>
    <w:multiLevelType w:val="hybridMultilevel"/>
    <w:tmpl w:val="867A7676"/>
    <w:lvl w:ilvl="0" w:tplc="075A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2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08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A3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B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AE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2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8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4B2A52"/>
    <w:multiLevelType w:val="hybridMultilevel"/>
    <w:tmpl w:val="938CE424"/>
    <w:lvl w:ilvl="0" w:tplc="DE421A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C25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C9B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AA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891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E52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EAA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0A0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AA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3294D"/>
    <w:multiLevelType w:val="hybridMultilevel"/>
    <w:tmpl w:val="EA82205E"/>
    <w:lvl w:ilvl="0" w:tplc="7BB2C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CB32CF"/>
    <w:multiLevelType w:val="hybridMultilevel"/>
    <w:tmpl w:val="F7C85048"/>
    <w:lvl w:ilvl="0" w:tplc="2BBAD2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C36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2D6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E2F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D9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CB0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C0D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2E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671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94FCA"/>
    <w:multiLevelType w:val="hybridMultilevel"/>
    <w:tmpl w:val="7578F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25D"/>
    <w:multiLevelType w:val="hybridMultilevel"/>
    <w:tmpl w:val="8A845896"/>
    <w:lvl w:ilvl="0" w:tplc="C11C0A2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6234E"/>
    <w:multiLevelType w:val="hybridMultilevel"/>
    <w:tmpl w:val="292E5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1387E"/>
    <w:multiLevelType w:val="hybridMultilevel"/>
    <w:tmpl w:val="05B086FE"/>
    <w:lvl w:ilvl="0" w:tplc="C1009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F27A9"/>
    <w:multiLevelType w:val="hybridMultilevel"/>
    <w:tmpl w:val="79EA98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882429C"/>
    <w:multiLevelType w:val="hybridMultilevel"/>
    <w:tmpl w:val="C292E238"/>
    <w:lvl w:ilvl="0" w:tplc="AE3E1F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226D"/>
    <w:multiLevelType w:val="hybridMultilevel"/>
    <w:tmpl w:val="F4982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6639A"/>
    <w:multiLevelType w:val="hybridMultilevel"/>
    <w:tmpl w:val="870A077E"/>
    <w:lvl w:ilvl="0" w:tplc="8C02C8DE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2577"/>
    <w:multiLevelType w:val="hybridMultilevel"/>
    <w:tmpl w:val="ECEE1D14"/>
    <w:lvl w:ilvl="0" w:tplc="CCE62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F4D86"/>
    <w:multiLevelType w:val="hybridMultilevel"/>
    <w:tmpl w:val="3D10FE00"/>
    <w:lvl w:ilvl="0" w:tplc="04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3">
    <w:nsid w:val="7EF72EC5"/>
    <w:multiLevelType w:val="hybridMultilevel"/>
    <w:tmpl w:val="CEA89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16"/>
  </w:num>
  <w:num w:numId="9">
    <w:abstractNumId w:val="21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  <w:num w:numId="17">
    <w:abstractNumId w:val="23"/>
  </w:num>
  <w:num w:numId="18">
    <w:abstractNumId w:val="20"/>
  </w:num>
  <w:num w:numId="19">
    <w:abstractNumId w:val="0"/>
  </w:num>
  <w:num w:numId="20">
    <w:abstractNumId w:val="3"/>
  </w:num>
  <w:num w:numId="21">
    <w:abstractNumId w:val="2"/>
  </w:num>
  <w:num w:numId="22">
    <w:abstractNumId w:val="6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6A"/>
    <w:rsid w:val="00033EAE"/>
    <w:rsid w:val="000A7AD0"/>
    <w:rsid w:val="000B612F"/>
    <w:rsid w:val="000C60A2"/>
    <w:rsid w:val="000D18D1"/>
    <w:rsid w:val="001075E4"/>
    <w:rsid w:val="001A5B6A"/>
    <w:rsid w:val="001C6CA3"/>
    <w:rsid w:val="001D50AB"/>
    <w:rsid w:val="001F327E"/>
    <w:rsid w:val="00205DF0"/>
    <w:rsid w:val="00221BA4"/>
    <w:rsid w:val="00232ADD"/>
    <w:rsid w:val="00300FCF"/>
    <w:rsid w:val="00357CD6"/>
    <w:rsid w:val="003935D3"/>
    <w:rsid w:val="00416CA7"/>
    <w:rsid w:val="004B184E"/>
    <w:rsid w:val="004B659D"/>
    <w:rsid w:val="004D50C2"/>
    <w:rsid w:val="004E5F13"/>
    <w:rsid w:val="004F6A7F"/>
    <w:rsid w:val="00551682"/>
    <w:rsid w:val="00553E15"/>
    <w:rsid w:val="005B73B8"/>
    <w:rsid w:val="0061142C"/>
    <w:rsid w:val="0063304D"/>
    <w:rsid w:val="00647C7E"/>
    <w:rsid w:val="0067035E"/>
    <w:rsid w:val="00692C3F"/>
    <w:rsid w:val="00703620"/>
    <w:rsid w:val="00792A99"/>
    <w:rsid w:val="00794848"/>
    <w:rsid w:val="007968E8"/>
    <w:rsid w:val="007E1A01"/>
    <w:rsid w:val="007E42D9"/>
    <w:rsid w:val="007E44D4"/>
    <w:rsid w:val="00847109"/>
    <w:rsid w:val="00937CE2"/>
    <w:rsid w:val="0097765B"/>
    <w:rsid w:val="009C70B3"/>
    <w:rsid w:val="00A867FE"/>
    <w:rsid w:val="00C76A4F"/>
    <w:rsid w:val="00CA09EE"/>
    <w:rsid w:val="00CA1259"/>
    <w:rsid w:val="00D60A35"/>
    <w:rsid w:val="00D7044F"/>
    <w:rsid w:val="00DA025A"/>
    <w:rsid w:val="00DA1B52"/>
    <w:rsid w:val="00DF42BA"/>
    <w:rsid w:val="00E02BBF"/>
    <w:rsid w:val="00E73488"/>
    <w:rsid w:val="00E969AD"/>
    <w:rsid w:val="00EC318C"/>
    <w:rsid w:val="00EC3965"/>
    <w:rsid w:val="00F1039E"/>
    <w:rsid w:val="00F338FE"/>
    <w:rsid w:val="00F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748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5B6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57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E5F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E5F13"/>
  </w:style>
  <w:style w:type="paragraph" w:styleId="Sidfot">
    <w:name w:val="footer"/>
    <w:basedOn w:val="Normal"/>
    <w:link w:val="SidfotChar"/>
    <w:uiPriority w:val="99"/>
    <w:unhideWhenUsed/>
    <w:rsid w:val="004E5F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E5F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5B6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57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E5F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E5F13"/>
  </w:style>
  <w:style w:type="paragraph" w:styleId="Sidfot">
    <w:name w:val="footer"/>
    <w:basedOn w:val="Normal"/>
    <w:link w:val="SidfotChar"/>
    <w:uiPriority w:val="99"/>
    <w:unhideWhenUsed/>
    <w:rsid w:val="004E5F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E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2686</Words>
  <Characters>14237</Characters>
  <Application>Microsoft Macintosh Word</Application>
  <DocSecurity>0</DocSecurity>
  <Lines>118</Lines>
  <Paragraphs>33</Paragraphs>
  <ScaleCrop>false</ScaleCrop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</dc:creator>
  <cp:keywords/>
  <dc:description/>
  <cp:lastModifiedBy>Chien Le</cp:lastModifiedBy>
  <cp:revision>45</cp:revision>
  <dcterms:created xsi:type="dcterms:W3CDTF">2015-02-04T12:24:00Z</dcterms:created>
  <dcterms:modified xsi:type="dcterms:W3CDTF">2015-02-09T14:54:00Z</dcterms:modified>
</cp:coreProperties>
</file>